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489" w:rsidRPr="00066565" w:rsidRDefault="00663489" w:rsidP="006634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66565">
        <w:rPr>
          <w:rFonts w:ascii="Times New Roman" w:eastAsia="Times New Roman" w:hAnsi="Times New Roman" w:cs="Times New Roman"/>
          <w:szCs w:val="24"/>
          <w:lang w:eastAsia="ru-RU"/>
        </w:rPr>
        <w:t xml:space="preserve">ДЕПАРТАМЕНТ ПО ДЕЛАМ  КАЗАЧЕСТВА И КАДЕТСКИХ УЧЕБНЫХ </w:t>
      </w:r>
      <w:r w:rsidRPr="00066565">
        <w:rPr>
          <w:rFonts w:ascii="Times New Roman" w:eastAsia="Times New Roman" w:hAnsi="Times New Roman" w:cs="Times New Roman"/>
          <w:szCs w:val="24"/>
          <w:lang w:eastAsia="ru-RU"/>
        </w:rPr>
        <w:br/>
        <w:t>ЗАВЕДЕНИЙ РОСТОВСКОЙ ОБЛАСТИ</w:t>
      </w:r>
      <w:r w:rsidRPr="00066565">
        <w:rPr>
          <w:rFonts w:ascii="Times New Roman" w:eastAsia="Times New Roman" w:hAnsi="Times New Roman" w:cs="Times New Roman"/>
          <w:szCs w:val="24"/>
          <w:lang w:eastAsia="ru-RU"/>
        </w:rPr>
        <w:br/>
        <w:t>ГОСУДАРСТВЕННОЕ БЮДЖЕТНОЕ ПРОФЕССИОНАЛЬНОЕ ОБРАЗОВАТЕЛЬНОЕ УЧРЕЖДЕНИЕ РОСТОВСКОЙ ОБЛАСТИ</w:t>
      </w:r>
    </w:p>
    <w:p w:rsidR="00663489" w:rsidRPr="00066565" w:rsidRDefault="00663489" w:rsidP="006634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66565">
        <w:rPr>
          <w:rFonts w:ascii="Times New Roman" w:eastAsia="Times New Roman" w:hAnsi="Times New Roman" w:cs="Times New Roman"/>
          <w:szCs w:val="24"/>
          <w:lang w:eastAsia="ru-RU"/>
        </w:rPr>
        <w:t>«БЕЛОКАЛИТВИНСКИЙ КАЗАЧИЙ КАДЕТСКИЙ</w:t>
      </w:r>
    </w:p>
    <w:p w:rsidR="00663489" w:rsidRPr="00066565" w:rsidRDefault="00663489" w:rsidP="006634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66565">
        <w:rPr>
          <w:rFonts w:ascii="Times New Roman" w:eastAsia="Times New Roman" w:hAnsi="Times New Roman" w:cs="Times New Roman"/>
          <w:szCs w:val="24"/>
          <w:lang w:eastAsia="ru-RU"/>
        </w:rPr>
        <w:t xml:space="preserve"> ПРОФЕССИОНАЛЬНЫЙ ТЕХНИКУМ ИМЕНИ ГЕРОЯ СОВЕСКОГО СОЮЗА </w:t>
      </w:r>
    </w:p>
    <w:p w:rsidR="00663489" w:rsidRPr="00066565" w:rsidRDefault="00663489" w:rsidP="006634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66565">
        <w:rPr>
          <w:rFonts w:ascii="Times New Roman" w:eastAsia="Times New Roman" w:hAnsi="Times New Roman" w:cs="Times New Roman"/>
          <w:szCs w:val="24"/>
          <w:lang w:eastAsia="ru-RU"/>
        </w:rPr>
        <w:t>БЫКОВА БОРИСА ИВАНОВИЧА»</w:t>
      </w:r>
    </w:p>
    <w:p w:rsidR="00663489" w:rsidRPr="00066565" w:rsidRDefault="00663489" w:rsidP="0066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Pr="00066565" w:rsidRDefault="00663489" w:rsidP="0066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ОТКРЫТОГО УРОКА</w:t>
      </w:r>
    </w:p>
    <w:p w:rsidR="00663489" w:rsidRPr="00024DE3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Pr="00066565">
        <w:rPr>
          <w:rFonts w:ascii="Times New Roman" w:hAnsi="Times New Roman" w:cs="Times New Roman"/>
          <w:b/>
          <w:sz w:val="32"/>
          <w:szCs w:val="32"/>
        </w:rPr>
        <w:t>:</w:t>
      </w:r>
      <w:r w:rsidRPr="00066565">
        <w:rPr>
          <w:rFonts w:ascii="Times New Roman" w:hAnsi="Times New Roman" w:cs="Times New Roman"/>
          <w:sz w:val="32"/>
          <w:szCs w:val="32"/>
        </w:rPr>
        <w:t xml:space="preserve"> </w:t>
      </w:r>
      <w:r w:rsidRPr="006B3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«Занимательное черчение»</w:t>
      </w:r>
    </w:p>
    <w:p w:rsidR="00663489" w:rsidRPr="00066565" w:rsidRDefault="00663489" w:rsidP="0066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663489" w:rsidRPr="00066565" w:rsidRDefault="00663489" w:rsidP="0066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Pr="00066565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Преподаватель черчения:</w:t>
      </w:r>
    </w:p>
    <w:p w:rsidR="00663489" w:rsidRDefault="00663489" w:rsidP="006634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Горшкова Д.Б.</w:t>
      </w: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Pr="00066565" w:rsidRDefault="00663489" w:rsidP="0066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3489" w:rsidRDefault="00663489" w:rsidP="0066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63489" w:rsidSect="00D32A07">
          <w:footerReference w:type="default" r:id="rId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Коксовы</w:t>
      </w:r>
      <w:proofErr w:type="spellEnd"/>
    </w:p>
    <w:p w:rsidR="00663489" w:rsidRPr="00663489" w:rsidRDefault="00663489" w:rsidP="00663489">
      <w:pPr>
        <w:pStyle w:val="a8"/>
        <w:rPr>
          <w:rFonts w:ascii="Times New Roman" w:hAnsi="Times New Roman" w:cs="Times New Roman"/>
          <w:color w:val="000000" w:themeColor="text1"/>
          <w:sz w:val="28"/>
        </w:rPr>
        <w:sectPr w:rsidR="00663489" w:rsidRPr="00663489" w:rsidSect="007543A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B31AC" w:rsidRDefault="006B31AC" w:rsidP="006B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урока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6B3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«Занимательное черчение»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развивающего контроля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предметных и универсальных компетенций, связанных с умением самостоятельно решат</w:t>
      </w:r>
      <w:bookmarkStart w:id="0" w:name="_GoBack"/>
      <w:bookmarkEnd w:id="0"/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поставленные задачи</w:t>
      </w:r>
    </w:p>
    <w:p w:rsid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6B31AC" w:rsidRPr="006B31AC" w:rsidRDefault="006B31AC" w:rsidP="006B31AC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ыявить и закрепить полученные ранее студентами 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занимательной форме;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коммуникативную компетентность в общении и сотрудничестве со сверстниками</w:t>
      </w:r>
    </w:p>
    <w:p w:rsidR="006B31AC" w:rsidRPr="006B31AC" w:rsidRDefault="006B31AC" w:rsidP="006B31AC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определять цели и задачи своей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умений продуктивно общаться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организацию групповой работы;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познавательного интереса к черчению.</w:t>
      </w:r>
    </w:p>
    <w:p w:rsidR="006B31AC" w:rsidRPr="006B31AC" w:rsidRDefault="006B31AC" w:rsidP="006B31AC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ответственного отношения к учению на основе готовности и способности к саморазвитию и самообразованию;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думающую личность, умеющую давать нравственную оценку, ценить и понимать важность неустанного труда, целеустремленности.</w:t>
      </w:r>
    </w:p>
    <w:p w:rsid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мультимедийный проектор, компьютер, презентация, кроссворды, задания по черчению, викторина, тетради по черчению, чертежный инструмент.</w:t>
      </w: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Применяемые технологии</w:t>
      </w: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личностно-ориентированная, групповая, игровая.</w:t>
      </w:r>
    </w:p>
    <w:p w:rsidR="006B31AC" w:rsidRDefault="006B31AC" w:rsidP="006B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31AC" w:rsidRPr="006B31AC" w:rsidRDefault="006B31AC" w:rsidP="006B31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проведения:</w:t>
      </w:r>
    </w:p>
    <w:p w:rsidR="006B31AC" w:rsidRPr="006B31AC" w:rsidRDefault="006B31AC" w:rsidP="006B31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изображений;</w:t>
      </w:r>
    </w:p>
    <w:p w:rsidR="006B31AC" w:rsidRPr="006B31AC" w:rsidRDefault="006B31AC" w:rsidP="006B31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проблемным вопросам;</w:t>
      </w:r>
    </w:p>
    <w:p w:rsidR="006B31AC" w:rsidRPr="006B31AC" w:rsidRDefault="006B31AC" w:rsidP="006B31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Устные упражнения;</w:t>
      </w:r>
    </w:p>
    <w:p w:rsidR="006B31AC" w:rsidRPr="006B31AC" w:rsidRDefault="006B31AC" w:rsidP="006B31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Графические изображения;</w:t>
      </w:r>
    </w:p>
    <w:p w:rsidR="006B31AC" w:rsidRPr="006B31AC" w:rsidRDefault="006B31AC" w:rsidP="006B31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B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</w:p>
    <w:p w:rsidR="00BE2CB2" w:rsidRDefault="00BE2CB2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>
      <w:pPr>
        <w:rPr>
          <w:sz w:val="28"/>
          <w:szCs w:val="28"/>
        </w:rPr>
      </w:pPr>
    </w:p>
    <w:p w:rsidR="004A37C5" w:rsidRDefault="004A37C5" w:rsidP="006A68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4254"/>
        <w:gridCol w:w="6088"/>
      </w:tblGrid>
      <w:tr w:rsidR="004A37C5" w:rsidTr="004A37C5">
        <w:tc>
          <w:tcPr>
            <w:tcW w:w="4254" w:type="dxa"/>
          </w:tcPr>
          <w:p w:rsidR="004A37C5" w:rsidRDefault="004A37C5" w:rsidP="004A3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6088" w:type="dxa"/>
          </w:tcPr>
          <w:p w:rsidR="004A37C5" w:rsidRDefault="004A37C5" w:rsidP="004A3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4A37C5" w:rsidTr="004A37C5">
        <w:tc>
          <w:tcPr>
            <w:tcW w:w="4254" w:type="dxa"/>
          </w:tcPr>
          <w:p w:rsidR="004A37C5" w:rsidRPr="004A37C5" w:rsidRDefault="004A37C5" w:rsidP="004A37C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6088" w:type="dxa"/>
          </w:tcPr>
          <w:p w:rsidR="004A37C5" w:rsidRDefault="004A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Приветствие</w:t>
            </w:r>
          </w:p>
        </w:tc>
      </w:tr>
      <w:tr w:rsidR="004A37C5" w:rsidTr="004A37C5">
        <w:tc>
          <w:tcPr>
            <w:tcW w:w="4254" w:type="dxa"/>
          </w:tcPr>
          <w:p w:rsidR="004A37C5" w:rsidRDefault="0031598E" w:rsidP="004A37C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цели и задач урока </w:t>
            </w:r>
          </w:p>
        </w:tc>
        <w:tc>
          <w:tcPr>
            <w:tcW w:w="6088" w:type="dxa"/>
          </w:tcPr>
          <w:p w:rsidR="004A37C5" w:rsidRPr="00FE6D57" w:rsidRDefault="00FE6D57" w:rsidP="00FE6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Ребята! Сегодня у нас будет урок, который называется - «Занимательное черчение». Участие в нем - это демонстрация ваших знаний и умений по предмету «Основы технического черчения». Конкурсные задания помогут нам выявить и увидеть ваши интеллектуальные и творческие способности. В создании творческой атмосферы, деловой активности нам поможет интересный материал, который охватывает практически все темы блока. </w:t>
            </w:r>
          </w:p>
        </w:tc>
      </w:tr>
      <w:tr w:rsidR="0031598E" w:rsidTr="004A37C5">
        <w:tc>
          <w:tcPr>
            <w:tcW w:w="4254" w:type="dxa"/>
          </w:tcPr>
          <w:p w:rsidR="0031598E" w:rsidRDefault="0031598E" w:rsidP="0031598E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 знаний</w:t>
            </w:r>
          </w:p>
        </w:tc>
        <w:tc>
          <w:tcPr>
            <w:tcW w:w="6088" w:type="dxa"/>
          </w:tcPr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1.Как называются проекции на чертеже и соответствующие им виды?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2.Какие есть основные виды? Дополнительные виды?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3.Какой линией на чертеже выполняется невидимый контур?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4.Отражается ли масштаб на размерных числах чертежа?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5.Чем</w:t>
            </w:r>
            <w:r w:rsidR="004E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отличаются машиностроительные и строительные масштабы?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 xml:space="preserve">6.Что называется сопряжением? 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7.Какие вы знаете «аксонометрические проекции»?</w:t>
            </w:r>
          </w:p>
          <w:p w:rsidR="0031598E" w:rsidRPr="004A37C5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8.Какое изображение называется сечением?</w:t>
            </w:r>
          </w:p>
          <w:p w:rsidR="0031598E" w:rsidRDefault="0031598E" w:rsidP="0031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7C5">
              <w:rPr>
                <w:rFonts w:ascii="Times New Roman" w:hAnsi="Times New Roman" w:cs="Times New Roman"/>
                <w:sz w:val="28"/>
                <w:szCs w:val="28"/>
              </w:rPr>
              <w:t>9.Чем отличается разрез от сечения?</w:t>
            </w:r>
          </w:p>
        </w:tc>
      </w:tr>
      <w:tr w:rsidR="006E0314" w:rsidTr="004A37C5">
        <w:tc>
          <w:tcPr>
            <w:tcW w:w="4254" w:type="dxa"/>
          </w:tcPr>
          <w:p w:rsidR="006E0314" w:rsidRPr="004E0581" w:rsidRDefault="004E0581" w:rsidP="004E0581">
            <w:pPr>
              <w:pStyle w:val="a5"/>
              <w:numPr>
                <w:ilvl w:val="0"/>
                <w:numId w:val="2"/>
              </w:numPr>
              <w:spacing w:before="90" w:after="90"/>
              <w:rPr>
                <w:rFonts w:ascii="Times New Roman" w:hAnsi="Times New Roman" w:cs="Times New Roman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усвоение новых знаний:</w:t>
            </w:r>
            <w:r w:rsidRPr="004E0581">
              <w:rPr>
                <w:rFonts w:ascii="Times New Roman" w:hAnsi="Times New Roman" w:cs="Times New Roman"/>
                <w:sz w:val="24"/>
                <w:szCs w:val="24"/>
              </w:rPr>
              <w:t xml:space="preserve"> (20-25 мин.)</w:t>
            </w:r>
          </w:p>
        </w:tc>
        <w:tc>
          <w:tcPr>
            <w:tcW w:w="6088" w:type="dxa"/>
          </w:tcPr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Разминка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Конкурсы для команд «Художники» и «Конструкторы», развивающие логическое и пространственное мышление.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Обман зрения при рассматривании рисунков представляет большой интерес для художников и конструкторов.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а) Что перед вами: ваза или два силуэта в окне?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б) Дано изображение двух женщин, старой и молодой. Черты лица старой женщины представлены полнее, чем молодой, но в конце концов, оказывается видным и молодое лицо. Найди его.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Какие аксонометрические проекции книги представлены на рисунке?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Не приходилось ли вам рассматривать алфавит с точки зрения симметрии букв? Попробуйте выделить следующие группы букв: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а) имеющие только горизонтальную ось симметрии;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б) имеющие только вертикальную ось симметрии.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Какую ось симметрии имеют слова: НОС, ПОТОП.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Как нужно написать имя НАТАША, чтобы оно приобрело ось симметрии.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Конкурс капитанов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Задание для художников: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 рисунке даны три проекции и аксонометрическое изображение детали. Беря по порядку цифры с прямоугольных проекций и заменяя их буквами с соответствующих элементов аксонометрического изображения, прочитайте, кому принадлежат слова: «Где крик, там нет истинного знания».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Задание для конструкторов: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Таким же способом, используя проекции и аксонометрическое изображение, прочитайте: Что такое чертеж? (см. прилож.)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Задание для команд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а) На дно ящика с квадратным основанием плотно уложено 9 бильярдных шаров. На этот слой в углублениях положен второй слой, а в его углублениях – третий слой. Сколько шаров в ящике.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б) На урок черчения преподаватель принес предмет и поставил его на видное место. Контур этого предмета для всех учеников был одним и тем же. Что это за предмет?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С большинством этих предметов вы встречаетесь каждый день и не один раз. Узнайте их по проекции.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Поставьте на циферблате часов цифры 3,6,9,12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Найдите ошибку в рисунке шахматной доски.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Какая у стола крышка: круглая или квадратная?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6. Левая туфля перед вами или правая?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Графическая работа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1.По двум проекциям постройте вид слева.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Выполните аксонометрическую проекцию предмета.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Чтение рассказа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того чтобы показать из какого материала сделан тот или иной элемент здания или сооружения, на чертежах обычно не пишут названия материала, а применяют условные изображения, которые наносятся на разрезы соответствующих элементов. Знаете ли вы эти условные изображения? Попробуйте прочитать такой рассказ: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«Мы подошли к зданию Дворца искусств, который построен из таких материалов как 1, 2, 3, 4. Совсем недавно строители снимали здесь 5, возили для 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фундамента 6, теперь убирают мусор, неиспользованный материал 7, 8, 9. На площадке перед дворцом- фонтан, уже наполненный 10. Скоро открытие дворца». (см. прилож.)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Задание для капитанов</w:t>
            </w:r>
          </w:p>
          <w:p w:rsidR="004E0581" w:rsidRDefault="004E0581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Дано аксонометрическое изображение дома, отнесенное к плоскости проекции V, W, H и его чертеж в трех проекциях.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Поставьте буквенные обозначения проекций точек: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а) A, B, D, E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б) G, F, T, N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образца обозначены проекции точек M, S, R. (см. прилож.)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Задание для команд: используя аксонометрическое изображение детали постройте необходимое количество видов. (работа по карточкам)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Реконструкция чертежа</w:t>
            </w:r>
          </w:p>
          <w:p w:rsidR="006E0314" w:rsidRPr="004E0581" w:rsidRDefault="004E0581" w:rsidP="004A5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 рисунке дано задание на реконструкцию изображения. Необходимо восстановить поврежденную часть чертежа на основе использования проекционных связей его сохранившихся частей. (задание на усмотрение учителя)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Подведение итогов</w:t>
            </w: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Подсчитывается количество баллов, набранных командами.</w:t>
            </w:r>
          </w:p>
        </w:tc>
      </w:tr>
      <w:tr w:rsidR="0071333A" w:rsidTr="004A37C5">
        <w:tc>
          <w:tcPr>
            <w:tcW w:w="4254" w:type="dxa"/>
          </w:tcPr>
          <w:p w:rsidR="0071333A" w:rsidRPr="004E0581" w:rsidRDefault="0071333A" w:rsidP="004E0581">
            <w:pPr>
              <w:pStyle w:val="a5"/>
              <w:numPr>
                <w:ilvl w:val="0"/>
                <w:numId w:val="2"/>
              </w:numPr>
              <w:spacing w:before="90" w:after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7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  <w:r w:rsidRPr="00AB176B">
              <w:rPr>
                <w:rFonts w:ascii="Times New Roman" w:hAnsi="Times New Roman" w:cs="Times New Roman"/>
                <w:sz w:val="24"/>
                <w:szCs w:val="24"/>
              </w:rPr>
              <w:t xml:space="preserve"> (подведение итогов занятия)  </w:t>
            </w:r>
          </w:p>
        </w:tc>
        <w:tc>
          <w:tcPr>
            <w:tcW w:w="6088" w:type="dxa"/>
          </w:tcPr>
          <w:p w:rsidR="0071333A" w:rsidRPr="004E0581" w:rsidRDefault="004A52C0" w:rsidP="004E05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Объявляется победитель.</w:t>
            </w:r>
          </w:p>
        </w:tc>
      </w:tr>
    </w:tbl>
    <w:p w:rsidR="004A37C5" w:rsidRPr="004A37C5" w:rsidRDefault="004A37C5">
      <w:pPr>
        <w:rPr>
          <w:rFonts w:ascii="Times New Roman" w:hAnsi="Times New Roman" w:cs="Times New Roman"/>
          <w:sz w:val="28"/>
          <w:szCs w:val="28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E1157E" w:rsidRDefault="00E1157E" w:rsidP="001F0D91">
      <w:pPr>
        <w:spacing w:before="240" w:line="240" w:lineRule="auto"/>
        <w:rPr>
          <w:b/>
          <w:sz w:val="32"/>
          <w:szCs w:val="32"/>
        </w:rPr>
      </w:pPr>
    </w:p>
    <w:p w:rsidR="001F0D91" w:rsidRPr="009A5385" w:rsidRDefault="001F0D91" w:rsidP="001F0D91">
      <w:pPr>
        <w:spacing w:before="240" w:line="240" w:lineRule="auto"/>
        <w:rPr>
          <w:b/>
          <w:sz w:val="32"/>
          <w:szCs w:val="32"/>
        </w:rPr>
      </w:pPr>
      <w:r w:rsidRPr="009A5385">
        <w:rPr>
          <w:b/>
          <w:sz w:val="32"/>
          <w:szCs w:val="32"/>
        </w:rPr>
        <w:t>Приложение.</w:t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572019">
        <w:rPr>
          <w:noProof/>
          <w:sz w:val="28"/>
          <w:szCs w:val="28"/>
          <w:lang w:eastAsia="ru-RU"/>
        </w:rPr>
        <w:drawing>
          <wp:inline distT="0" distB="0" distL="0" distR="0" wp14:anchorId="44102A25" wp14:editId="3B2DB1B2">
            <wp:extent cx="3089896" cy="2211617"/>
            <wp:effectExtent l="953" t="0" r="0" b="0"/>
            <wp:docPr id="1" name="Рисунок 1" descr="C:\Users\ibm\Desktop\черчение\разм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m\Desktop\черчение\разм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853" cy="2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</w:t>
      </w:r>
      <w:r w:rsidRPr="00572019">
        <w:rPr>
          <w:noProof/>
          <w:sz w:val="28"/>
          <w:szCs w:val="28"/>
          <w:lang w:eastAsia="ru-RU"/>
        </w:rPr>
        <w:drawing>
          <wp:inline distT="0" distB="0" distL="0" distR="0" wp14:anchorId="6306D4DA" wp14:editId="18208B36">
            <wp:extent cx="3070135" cy="2666241"/>
            <wp:effectExtent l="0" t="7620" r="8890" b="8890"/>
            <wp:docPr id="2" name="Рисунок 2" descr="C:\Users\ibm\Desktop\черчение\20151102_1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esktop\черчение\20151102_16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545" cy="26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B80AB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894C31" wp14:editId="353CC8C5">
            <wp:extent cx="4394607" cy="4064000"/>
            <wp:effectExtent l="0" t="6350" r="0" b="0"/>
            <wp:docPr id="4" name="Рисунок 4" descr="C:\Users\ibm\Desktop\черчение\20151102_16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\Desktop\черчение\20151102_16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059" cy="40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Pr="004E7758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397F7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EF06A7" wp14:editId="27DF33C0">
            <wp:extent cx="8435244" cy="5438140"/>
            <wp:effectExtent l="0" t="6667" r="0" b="0"/>
            <wp:docPr id="3" name="Рисунок 3" descr="C:\Users\ibm\Desktop\черчение\20151102_1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m\Desktop\черчение\20151102_162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1816" cy="544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CB0E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8D102A0" wp14:editId="455E7E9B">
            <wp:extent cx="7505858" cy="5333365"/>
            <wp:effectExtent l="317" t="0" r="318" b="317"/>
            <wp:docPr id="7" name="Рисунок 7" descr="C:\Users\ibm\Desktop\черчение\20151102_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Desktop\черчение\20151102_16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8434" cy="53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CB0E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2BC8EA" wp14:editId="0BC7933A">
            <wp:extent cx="7116124" cy="5453380"/>
            <wp:effectExtent l="0" t="6985" r="1905" b="1905"/>
            <wp:docPr id="5" name="Рисунок 5" descr="C:\Users\ibm\Desktop\черчение\20151102_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\Desktop\черчение\20151102_163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9366" cy="5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noProof/>
          <w:sz w:val="28"/>
          <w:szCs w:val="28"/>
          <w:lang w:eastAsia="ru-RU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CB0ED7">
        <w:rPr>
          <w:noProof/>
          <w:sz w:val="28"/>
          <w:szCs w:val="28"/>
          <w:lang w:eastAsia="ru-RU"/>
        </w:rPr>
        <w:drawing>
          <wp:inline distT="0" distB="0" distL="0" distR="0" wp14:anchorId="0267BFDC" wp14:editId="61381FB4">
            <wp:extent cx="5939790" cy="3327816"/>
            <wp:effectExtent l="0" t="0" r="3810" b="6350"/>
            <wp:docPr id="6" name="Рисунок 6" descr="C:\Users\ibm\Desktop\черчение\20151102_16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m\Desktop\черчение\20151102_163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33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B63DF6">
        <w:rPr>
          <w:noProof/>
          <w:sz w:val="28"/>
          <w:szCs w:val="28"/>
          <w:lang w:eastAsia="ru-RU"/>
        </w:rPr>
        <w:drawing>
          <wp:inline distT="0" distB="0" distL="0" distR="0" wp14:anchorId="412532DB" wp14:editId="4B1CCCB5">
            <wp:extent cx="5940425" cy="3697365"/>
            <wp:effectExtent l="0" t="0" r="3175" b="0"/>
            <wp:docPr id="10" name="Рисунок 10" descr="C:\Users\ibm\Desktop\черчение\20151102_2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m\Desktop\черчение\20151102_20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CB0E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E60ABB" wp14:editId="56366CA4">
            <wp:extent cx="5027941" cy="5113263"/>
            <wp:effectExtent l="0" t="4445" r="0" b="0"/>
            <wp:docPr id="8" name="Рисунок 8" descr="C:\Users\ibm\Desktop\черчение\20151102_16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m\Desktop\черчение\20151102_163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1217" cy="51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B63DF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F2BF13" wp14:editId="7B98FA2A">
            <wp:extent cx="5940000" cy="6130800"/>
            <wp:effectExtent l="0" t="0" r="3810" b="3810"/>
            <wp:docPr id="9" name="Рисунок 9" descr="C:\Users\ibm\Desktop\черчение\20151102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m\Desktop\черчение\20151102_163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23700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C21B4A" wp14:editId="4F9DB8D4">
            <wp:extent cx="6129440" cy="4946754"/>
            <wp:effectExtent l="0" t="0" r="5080" b="6350"/>
            <wp:docPr id="11" name="Рисунок 11" descr="C:\Users\ibm\Desktop\черчение\20151106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m\Desktop\черчение\20151106_15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28" cy="49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  <w:r w:rsidRPr="0023700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C879C6" wp14:editId="55F49C30">
            <wp:extent cx="5850828" cy="4721902"/>
            <wp:effectExtent l="0" t="0" r="0" b="2540"/>
            <wp:docPr id="12" name="Рисунок 12" descr="C:\Users\ibm\Desktop\черчение\20151106_1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m\Desktop\черчение\20151106_150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82" cy="472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Default="001F0D91" w:rsidP="001F0D91">
      <w:pPr>
        <w:spacing w:before="240" w:line="240" w:lineRule="auto"/>
        <w:rPr>
          <w:sz w:val="28"/>
          <w:szCs w:val="28"/>
        </w:rPr>
      </w:pPr>
    </w:p>
    <w:p w:rsidR="001F0D91" w:rsidRPr="004E7758" w:rsidRDefault="001F0D91" w:rsidP="001F0D91">
      <w:pPr>
        <w:spacing w:before="240" w:line="240" w:lineRule="auto"/>
        <w:rPr>
          <w:sz w:val="28"/>
          <w:szCs w:val="28"/>
        </w:rPr>
      </w:pPr>
    </w:p>
    <w:p w:rsidR="004A37C5" w:rsidRPr="006B31AC" w:rsidRDefault="004A37C5">
      <w:pPr>
        <w:rPr>
          <w:sz w:val="28"/>
          <w:szCs w:val="28"/>
        </w:rPr>
      </w:pPr>
    </w:p>
    <w:sectPr w:rsidR="004A37C5" w:rsidRPr="006B31AC" w:rsidSect="007543A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3767685"/>
      <w:docPartObj>
        <w:docPartGallery w:val="Page Numbers (Bottom of Page)"/>
        <w:docPartUnique/>
      </w:docPartObj>
    </w:sdtPr>
    <w:sdtEndPr/>
    <w:sdtContent>
      <w:p w:rsidR="00D32A07" w:rsidRDefault="00156DD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D32A07" w:rsidRDefault="00156DD7">
    <w:pPr>
      <w:pStyle w:val="a6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E4518"/>
    <w:multiLevelType w:val="hybridMultilevel"/>
    <w:tmpl w:val="D5FA6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B1237"/>
    <w:multiLevelType w:val="multilevel"/>
    <w:tmpl w:val="0BFC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A4"/>
    <w:rsid w:val="00156DD7"/>
    <w:rsid w:val="001F0D91"/>
    <w:rsid w:val="00302F54"/>
    <w:rsid w:val="0031598E"/>
    <w:rsid w:val="004A37C5"/>
    <w:rsid w:val="004A52C0"/>
    <w:rsid w:val="004E0581"/>
    <w:rsid w:val="00663489"/>
    <w:rsid w:val="006A4884"/>
    <w:rsid w:val="006A6839"/>
    <w:rsid w:val="006B31AC"/>
    <w:rsid w:val="006E0314"/>
    <w:rsid w:val="0071333A"/>
    <w:rsid w:val="007543AC"/>
    <w:rsid w:val="009254A4"/>
    <w:rsid w:val="00BE2CB2"/>
    <w:rsid w:val="00E1157E"/>
    <w:rsid w:val="00F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15472"/>
  <w15:chartTrackingRefBased/>
  <w15:docId w15:val="{A84C993A-4DC8-4D4C-AB23-76BBDF2B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3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B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6B31AC"/>
  </w:style>
  <w:style w:type="character" w:customStyle="1" w:styleId="c31">
    <w:name w:val="c31"/>
    <w:basedOn w:val="a0"/>
    <w:rsid w:val="006B31AC"/>
  </w:style>
  <w:style w:type="character" w:customStyle="1" w:styleId="c6">
    <w:name w:val="c6"/>
    <w:basedOn w:val="a0"/>
    <w:rsid w:val="006B31AC"/>
  </w:style>
  <w:style w:type="paragraph" w:customStyle="1" w:styleId="c0">
    <w:name w:val="c0"/>
    <w:basedOn w:val="a"/>
    <w:rsid w:val="006B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B31AC"/>
    <w:rPr>
      <w:color w:val="0000FF"/>
      <w:u w:val="single"/>
    </w:rPr>
  </w:style>
  <w:style w:type="character" w:customStyle="1" w:styleId="c4">
    <w:name w:val="c4"/>
    <w:basedOn w:val="a0"/>
    <w:rsid w:val="006B31AC"/>
  </w:style>
  <w:style w:type="table" w:styleId="a4">
    <w:name w:val="Table Grid"/>
    <w:basedOn w:val="a1"/>
    <w:uiPriority w:val="39"/>
    <w:rsid w:val="004A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A37C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663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3489"/>
  </w:style>
  <w:style w:type="character" w:customStyle="1" w:styleId="10">
    <w:name w:val="Заголовок 1 Знак"/>
    <w:basedOn w:val="a0"/>
    <w:link w:val="1"/>
    <w:uiPriority w:val="9"/>
    <w:rsid w:val="006634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663489"/>
    <w:pPr>
      <w:outlineLvl w:val="9"/>
    </w:pPr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63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63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6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УЧ</dc:creator>
  <cp:keywords/>
  <dc:description/>
  <cp:lastModifiedBy>Пользователь</cp:lastModifiedBy>
  <cp:revision>15</cp:revision>
  <cp:lastPrinted>2018-06-29T08:23:00Z</cp:lastPrinted>
  <dcterms:created xsi:type="dcterms:W3CDTF">2017-12-18T10:31:00Z</dcterms:created>
  <dcterms:modified xsi:type="dcterms:W3CDTF">2018-06-29T08:29:00Z</dcterms:modified>
</cp:coreProperties>
</file>