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337" w:rsidRPr="00E05337" w:rsidRDefault="00E05337" w:rsidP="00E05337">
      <w:pPr>
        <w:widowControl w:val="0"/>
        <w:tabs>
          <w:tab w:val="left" w:pos="0"/>
        </w:tabs>
        <w:jc w:val="center"/>
        <w:rPr>
          <w:sz w:val="28"/>
          <w:szCs w:val="20"/>
          <w:shd w:val="clear" w:color="auto" w:fill="FFFFFF"/>
        </w:rPr>
      </w:pPr>
      <w:r w:rsidRPr="00E05337">
        <w:rPr>
          <w:sz w:val="28"/>
          <w:szCs w:val="20"/>
          <w:shd w:val="clear" w:color="auto" w:fill="FFFFFF"/>
        </w:rPr>
        <w:t xml:space="preserve">ГОСУДАРСТВЕННОЕ БЮДЖЕТНОЕ ПРОФЕССИОНАЛЬНОЕ </w:t>
      </w:r>
    </w:p>
    <w:p w:rsidR="00E05337" w:rsidRPr="00E05337" w:rsidRDefault="00E05337" w:rsidP="00E05337">
      <w:pPr>
        <w:widowControl w:val="0"/>
        <w:tabs>
          <w:tab w:val="left" w:pos="0"/>
        </w:tabs>
        <w:jc w:val="center"/>
        <w:rPr>
          <w:sz w:val="28"/>
          <w:szCs w:val="20"/>
          <w:shd w:val="clear" w:color="auto" w:fill="FFFFFF"/>
        </w:rPr>
      </w:pPr>
      <w:r w:rsidRPr="00E05337">
        <w:rPr>
          <w:sz w:val="28"/>
          <w:szCs w:val="20"/>
          <w:shd w:val="clear" w:color="auto" w:fill="FFFFFF"/>
        </w:rPr>
        <w:t>ОБРАЗОВАТЕЛЬНОЕ УЧРЕЖДЕНИЕ РОСТОВСКОЙ ОБЛАСТИ</w:t>
      </w:r>
    </w:p>
    <w:p w:rsidR="00E05337" w:rsidRPr="00E05337" w:rsidRDefault="00E05337" w:rsidP="00E05337">
      <w:pPr>
        <w:widowControl w:val="0"/>
        <w:tabs>
          <w:tab w:val="left" w:pos="0"/>
        </w:tabs>
        <w:ind w:firstLine="709"/>
        <w:jc w:val="center"/>
        <w:rPr>
          <w:sz w:val="28"/>
          <w:szCs w:val="20"/>
          <w:shd w:val="clear" w:color="auto" w:fill="FFFFFF"/>
        </w:rPr>
      </w:pPr>
      <w:r w:rsidRPr="00E05337">
        <w:rPr>
          <w:sz w:val="28"/>
          <w:szCs w:val="20"/>
          <w:shd w:val="clear" w:color="auto" w:fill="FFFFFF"/>
        </w:rPr>
        <w:t xml:space="preserve">«БЕЛОКАЛИТВИНСКИЙ КАЗАЧИЙ КАДЕТСКИЙ </w:t>
      </w:r>
    </w:p>
    <w:p w:rsidR="00E05337" w:rsidRPr="00E05337" w:rsidRDefault="00E05337" w:rsidP="00E05337">
      <w:pPr>
        <w:widowControl w:val="0"/>
        <w:tabs>
          <w:tab w:val="left" w:pos="0"/>
        </w:tabs>
        <w:ind w:firstLine="709"/>
        <w:jc w:val="center"/>
        <w:rPr>
          <w:sz w:val="28"/>
          <w:szCs w:val="20"/>
          <w:shd w:val="clear" w:color="auto" w:fill="FFFFFF"/>
        </w:rPr>
      </w:pPr>
      <w:r w:rsidRPr="00E05337">
        <w:rPr>
          <w:sz w:val="28"/>
          <w:szCs w:val="20"/>
          <w:shd w:val="clear" w:color="auto" w:fill="FFFFFF"/>
        </w:rPr>
        <w:t>ПРОФЕССИОНАЛЬНЫЙ ТЕХНИКУМ</w:t>
      </w:r>
    </w:p>
    <w:p w:rsidR="00E05337" w:rsidRPr="00E05337" w:rsidRDefault="00E05337" w:rsidP="00E05337">
      <w:pPr>
        <w:widowControl w:val="0"/>
        <w:tabs>
          <w:tab w:val="left" w:pos="0"/>
        </w:tabs>
        <w:rPr>
          <w:sz w:val="28"/>
          <w:szCs w:val="20"/>
          <w:shd w:val="clear" w:color="auto" w:fill="FFFFFF"/>
        </w:rPr>
        <w:sectPr w:rsidR="00E05337" w:rsidRPr="00E05337" w:rsidSect="00EA19F4">
          <w:footerReference w:type="even" r:id="rId7"/>
          <w:footerReference w:type="default" r:id="rId8"/>
          <w:pgSz w:w="11909" w:h="16838"/>
          <w:pgMar w:top="1134" w:right="1136" w:bottom="1134" w:left="1134" w:header="0" w:footer="3" w:gutter="0"/>
          <w:cols w:space="720"/>
          <w:noEndnote/>
          <w:titlePg/>
          <w:docGrid w:linePitch="360"/>
        </w:sectPr>
      </w:pPr>
      <w:r w:rsidRPr="00E05337">
        <w:rPr>
          <w:sz w:val="28"/>
          <w:szCs w:val="20"/>
          <w:shd w:val="clear" w:color="auto" w:fill="FFFFFF"/>
        </w:rPr>
        <w:t>ИМЕНИ ГЕРОЯ СОВЕТСКОГО СОЮЗА БЫКОВА БОРИСА ИВАНОВИЧА»</w:t>
      </w:r>
    </w:p>
    <w:p w:rsidR="00E05337" w:rsidRPr="00E05337" w:rsidRDefault="00E05337" w:rsidP="00E05337">
      <w:pPr>
        <w:tabs>
          <w:tab w:val="left" w:pos="0"/>
        </w:tabs>
        <w:spacing w:after="200" w:line="276" w:lineRule="auto"/>
        <w:ind w:firstLine="709"/>
        <w:jc w:val="both"/>
        <w:rPr>
          <w:sz w:val="28"/>
          <w:szCs w:val="20"/>
        </w:rPr>
      </w:pPr>
    </w:p>
    <w:p w:rsidR="00E05337" w:rsidRPr="00E05337" w:rsidRDefault="00E05337" w:rsidP="00E05337">
      <w:pPr>
        <w:tabs>
          <w:tab w:val="left" w:pos="0"/>
        </w:tabs>
        <w:spacing w:after="200" w:line="276" w:lineRule="auto"/>
        <w:ind w:firstLine="709"/>
        <w:jc w:val="both"/>
        <w:rPr>
          <w:sz w:val="28"/>
          <w:szCs w:val="20"/>
        </w:rPr>
      </w:pPr>
    </w:p>
    <w:p w:rsidR="00E05337" w:rsidRPr="00E05337" w:rsidRDefault="00E05337" w:rsidP="00E05337">
      <w:pPr>
        <w:tabs>
          <w:tab w:val="left" w:pos="0"/>
        </w:tabs>
        <w:ind w:firstLine="709"/>
        <w:jc w:val="both"/>
        <w:rPr>
          <w:szCs w:val="20"/>
        </w:rPr>
      </w:pPr>
      <w:r w:rsidRPr="00E05337">
        <w:rPr>
          <w:szCs w:val="20"/>
        </w:rPr>
        <w:t xml:space="preserve">       «ПРИНЯТО»                                                                              «УТВЕРЖДАЮ»</w:t>
      </w:r>
    </w:p>
    <w:p w:rsidR="00E05337" w:rsidRPr="00E05337" w:rsidRDefault="00E05337" w:rsidP="00E05337">
      <w:pPr>
        <w:tabs>
          <w:tab w:val="left" w:pos="0"/>
        </w:tabs>
        <w:jc w:val="both"/>
        <w:rPr>
          <w:szCs w:val="20"/>
        </w:rPr>
      </w:pPr>
      <w:r w:rsidRPr="00E05337">
        <w:rPr>
          <w:szCs w:val="20"/>
        </w:rPr>
        <w:t>На заседании педагогического совета                                             Директор ТБПОУ РО БККПТ</w:t>
      </w:r>
    </w:p>
    <w:p w:rsidR="00E05337" w:rsidRPr="00E05337" w:rsidRDefault="00E05337" w:rsidP="00E05337">
      <w:pPr>
        <w:tabs>
          <w:tab w:val="left" w:pos="0"/>
        </w:tabs>
        <w:jc w:val="both"/>
        <w:rPr>
          <w:szCs w:val="20"/>
        </w:rPr>
      </w:pPr>
      <w:r w:rsidRPr="00E05337">
        <w:rPr>
          <w:szCs w:val="20"/>
        </w:rPr>
        <w:t xml:space="preserve">                  Протокол №</w:t>
      </w:r>
      <w:r w:rsidR="00C35296">
        <w:rPr>
          <w:szCs w:val="20"/>
        </w:rPr>
        <w:t xml:space="preserve"> 1</w:t>
      </w:r>
      <w:r w:rsidRPr="00E05337">
        <w:rPr>
          <w:szCs w:val="20"/>
        </w:rPr>
        <w:t xml:space="preserve">                                                                  _____________В.В. Мелентей</w:t>
      </w:r>
    </w:p>
    <w:p w:rsidR="00E05337" w:rsidRPr="00E05337" w:rsidRDefault="00E05337" w:rsidP="00E05337">
      <w:pPr>
        <w:tabs>
          <w:tab w:val="left" w:pos="0"/>
        </w:tabs>
        <w:jc w:val="both"/>
        <w:rPr>
          <w:szCs w:val="20"/>
        </w:rPr>
      </w:pPr>
      <w:r w:rsidRPr="00E05337">
        <w:rPr>
          <w:szCs w:val="20"/>
        </w:rPr>
        <w:t xml:space="preserve">     </w:t>
      </w:r>
      <w:r w:rsidR="00E15938">
        <w:rPr>
          <w:szCs w:val="20"/>
        </w:rPr>
        <w:t>от «</w:t>
      </w:r>
      <w:r w:rsidR="00C35296">
        <w:rPr>
          <w:szCs w:val="20"/>
        </w:rPr>
        <w:t>30</w:t>
      </w:r>
      <w:r w:rsidR="00E15938">
        <w:rPr>
          <w:szCs w:val="20"/>
        </w:rPr>
        <w:t>»</w:t>
      </w:r>
      <w:r w:rsidR="00C35296">
        <w:rPr>
          <w:szCs w:val="20"/>
        </w:rPr>
        <w:t xml:space="preserve"> августа           </w:t>
      </w:r>
      <w:bookmarkStart w:id="0" w:name="_GoBack"/>
      <w:bookmarkEnd w:id="0"/>
      <w:r w:rsidR="00E15938">
        <w:rPr>
          <w:szCs w:val="20"/>
        </w:rPr>
        <w:t xml:space="preserve"> 2018</w:t>
      </w:r>
      <w:r w:rsidRPr="00E05337">
        <w:rPr>
          <w:szCs w:val="20"/>
        </w:rPr>
        <w:t xml:space="preserve"> г.                                                                 Приказ №__</w:t>
      </w:r>
    </w:p>
    <w:p w:rsidR="00E05337" w:rsidRDefault="00E05337" w:rsidP="00E05337">
      <w:pPr>
        <w:tabs>
          <w:tab w:val="left" w:pos="0"/>
        </w:tabs>
        <w:spacing w:line="276" w:lineRule="auto"/>
        <w:ind w:firstLine="709"/>
        <w:jc w:val="both"/>
        <w:rPr>
          <w:szCs w:val="20"/>
        </w:rPr>
      </w:pPr>
      <w:r w:rsidRPr="00E05337">
        <w:rPr>
          <w:szCs w:val="20"/>
        </w:rPr>
        <w:t xml:space="preserve">                                                                                                 </w:t>
      </w:r>
      <w:r w:rsidR="00E15938">
        <w:rPr>
          <w:szCs w:val="20"/>
        </w:rPr>
        <w:t>от «___»_____________ 2018</w:t>
      </w:r>
      <w:r w:rsidRPr="00E05337">
        <w:rPr>
          <w:szCs w:val="20"/>
        </w:rPr>
        <w:t xml:space="preserve"> г</w:t>
      </w: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Default="006D637A" w:rsidP="006D637A">
      <w:pPr>
        <w:widowControl w:val="0"/>
        <w:tabs>
          <w:tab w:val="left" w:pos="0"/>
        </w:tabs>
        <w:spacing w:line="276" w:lineRule="auto"/>
        <w:jc w:val="center"/>
        <w:rPr>
          <w:b/>
          <w:sz w:val="32"/>
          <w:szCs w:val="20"/>
          <w:shd w:val="clear" w:color="auto" w:fill="FFFFFF"/>
        </w:rPr>
      </w:pPr>
    </w:p>
    <w:p w:rsidR="006D637A" w:rsidRPr="00E05337" w:rsidRDefault="006D637A" w:rsidP="006D637A">
      <w:pPr>
        <w:widowControl w:val="0"/>
        <w:tabs>
          <w:tab w:val="left" w:pos="0"/>
        </w:tabs>
        <w:spacing w:line="276" w:lineRule="auto"/>
        <w:jc w:val="center"/>
        <w:rPr>
          <w:b/>
          <w:sz w:val="32"/>
          <w:szCs w:val="20"/>
          <w:shd w:val="clear" w:color="auto" w:fill="FFFFFF"/>
        </w:rPr>
      </w:pPr>
      <w:r w:rsidRPr="00E05337">
        <w:rPr>
          <w:b/>
          <w:sz w:val="32"/>
          <w:szCs w:val="20"/>
          <w:shd w:val="clear" w:color="auto" w:fill="FFFFFF"/>
        </w:rPr>
        <w:t>П О Л О Ж Е Н И Е</w:t>
      </w:r>
    </w:p>
    <w:p w:rsidR="006D637A" w:rsidRPr="00E05337" w:rsidRDefault="006D637A" w:rsidP="006D637A">
      <w:pPr>
        <w:widowControl w:val="0"/>
        <w:tabs>
          <w:tab w:val="left" w:pos="0"/>
        </w:tabs>
        <w:spacing w:line="276" w:lineRule="auto"/>
        <w:jc w:val="center"/>
        <w:rPr>
          <w:b/>
          <w:sz w:val="32"/>
          <w:szCs w:val="20"/>
          <w:shd w:val="clear" w:color="auto" w:fill="FFFFFF"/>
        </w:rPr>
      </w:pPr>
      <w:r>
        <w:rPr>
          <w:b/>
          <w:sz w:val="32"/>
          <w:szCs w:val="20"/>
          <w:shd w:val="clear" w:color="auto" w:fill="FFFFFF"/>
        </w:rPr>
        <w:t>о бракеражной комиссии</w:t>
      </w:r>
    </w:p>
    <w:p w:rsidR="006D637A" w:rsidRPr="00E05337" w:rsidRDefault="006D637A" w:rsidP="006D637A">
      <w:pPr>
        <w:tabs>
          <w:tab w:val="left" w:pos="7392"/>
        </w:tabs>
        <w:spacing w:after="200" w:line="276" w:lineRule="auto"/>
        <w:jc w:val="center"/>
        <w:rPr>
          <w:b/>
          <w:sz w:val="32"/>
          <w:szCs w:val="20"/>
        </w:rPr>
      </w:pPr>
      <w:r>
        <w:rPr>
          <w:b/>
          <w:sz w:val="32"/>
          <w:szCs w:val="20"/>
        </w:rPr>
        <w:t>ГБПОУ РО БККПТ</w:t>
      </w:r>
    </w:p>
    <w:p w:rsidR="006D637A" w:rsidRPr="00E05337" w:rsidRDefault="006D637A" w:rsidP="006D637A">
      <w:pPr>
        <w:spacing w:after="200" w:line="276" w:lineRule="auto"/>
        <w:rPr>
          <w:sz w:val="28"/>
          <w:szCs w:val="20"/>
        </w:rPr>
      </w:pPr>
    </w:p>
    <w:p w:rsidR="006D637A" w:rsidRPr="00E05337" w:rsidRDefault="006D637A" w:rsidP="006D637A">
      <w:pPr>
        <w:tabs>
          <w:tab w:val="left" w:pos="7392"/>
        </w:tabs>
        <w:spacing w:after="200" w:line="276" w:lineRule="auto"/>
        <w:jc w:val="center"/>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spacing w:after="200" w:line="276" w:lineRule="auto"/>
        <w:rPr>
          <w:sz w:val="20"/>
          <w:szCs w:val="20"/>
        </w:rPr>
      </w:pPr>
    </w:p>
    <w:p w:rsidR="006D637A" w:rsidRPr="00E05337" w:rsidRDefault="006D637A" w:rsidP="006D637A">
      <w:pPr>
        <w:tabs>
          <w:tab w:val="left" w:pos="7392"/>
        </w:tabs>
        <w:jc w:val="center"/>
        <w:rPr>
          <w:b/>
          <w:szCs w:val="20"/>
        </w:rPr>
      </w:pPr>
      <w:r w:rsidRPr="00E05337">
        <w:rPr>
          <w:b/>
          <w:szCs w:val="20"/>
        </w:rPr>
        <w:t>г. Белая Калитва</w:t>
      </w:r>
    </w:p>
    <w:p w:rsidR="006D637A" w:rsidRPr="00E05337" w:rsidRDefault="00E15938" w:rsidP="006D637A">
      <w:pPr>
        <w:tabs>
          <w:tab w:val="left" w:pos="7392"/>
        </w:tabs>
        <w:jc w:val="center"/>
        <w:rPr>
          <w:b/>
          <w:szCs w:val="20"/>
        </w:rPr>
      </w:pPr>
      <w:r>
        <w:rPr>
          <w:b/>
          <w:szCs w:val="20"/>
        </w:rPr>
        <w:t>2018</w:t>
      </w:r>
      <w:r w:rsidR="006D637A" w:rsidRPr="00E05337">
        <w:rPr>
          <w:b/>
          <w:szCs w:val="20"/>
        </w:rPr>
        <w:t xml:space="preserve"> г.</w:t>
      </w:r>
    </w:p>
    <w:p w:rsidR="00E05337" w:rsidRPr="00E05337" w:rsidRDefault="00E05337" w:rsidP="00E05337">
      <w:pPr>
        <w:tabs>
          <w:tab w:val="left" w:pos="0"/>
        </w:tabs>
        <w:spacing w:after="200" w:line="276" w:lineRule="auto"/>
        <w:jc w:val="both"/>
        <w:rPr>
          <w:sz w:val="28"/>
          <w:szCs w:val="20"/>
        </w:rPr>
        <w:sectPr w:rsidR="00E05337" w:rsidRPr="00E05337" w:rsidSect="00BA41D4">
          <w:type w:val="continuous"/>
          <w:pgSz w:w="11909" w:h="16838"/>
          <w:pgMar w:top="1134" w:right="850" w:bottom="1134" w:left="1134" w:header="0" w:footer="3" w:gutter="0"/>
          <w:cols w:space="720"/>
          <w:noEndnote/>
          <w:docGrid w:linePitch="360"/>
        </w:sectPr>
      </w:pPr>
    </w:p>
    <w:p w:rsidR="00072A4F" w:rsidRPr="006D637A" w:rsidRDefault="00072A4F" w:rsidP="00072A4F">
      <w:pPr>
        <w:jc w:val="center"/>
        <w:rPr>
          <w:b/>
          <w:bCs/>
          <w:sz w:val="28"/>
          <w:szCs w:val="28"/>
        </w:rPr>
      </w:pPr>
      <w:r w:rsidRPr="006D637A">
        <w:rPr>
          <w:b/>
          <w:bCs/>
          <w:sz w:val="28"/>
          <w:szCs w:val="28"/>
        </w:rPr>
        <w:lastRenderedPageBreak/>
        <w:t xml:space="preserve">Положение </w:t>
      </w:r>
    </w:p>
    <w:p w:rsidR="00072A4F" w:rsidRPr="006D637A" w:rsidRDefault="00072A4F" w:rsidP="00072A4F">
      <w:pPr>
        <w:jc w:val="center"/>
        <w:rPr>
          <w:b/>
          <w:bCs/>
          <w:sz w:val="28"/>
          <w:szCs w:val="28"/>
        </w:rPr>
      </w:pPr>
      <w:r w:rsidRPr="006D637A">
        <w:rPr>
          <w:b/>
          <w:bCs/>
          <w:sz w:val="28"/>
          <w:szCs w:val="28"/>
        </w:rPr>
        <w:t xml:space="preserve">о бракеражной комиссии </w:t>
      </w:r>
    </w:p>
    <w:p w:rsidR="00072A4F" w:rsidRPr="006D637A" w:rsidRDefault="00072A4F" w:rsidP="00072A4F">
      <w:pPr>
        <w:jc w:val="center"/>
        <w:rPr>
          <w:b/>
          <w:sz w:val="28"/>
          <w:szCs w:val="28"/>
        </w:rPr>
      </w:pPr>
      <w:r w:rsidRPr="006D637A">
        <w:rPr>
          <w:b/>
          <w:sz w:val="28"/>
          <w:szCs w:val="28"/>
        </w:rPr>
        <w:t>ГБПОУ РО БККПТ</w:t>
      </w:r>
    </w:p>
    <w:p w:rsidR="00072A4F" w:rsidRPr="006D637A" w:rsidRDefault="00072A4F" w:rsidP="00072A4F">
      <w:pPr>
        <w:pStyle w:val="Default"/>
        <w:rPr>
          <w:sz w:val="28"/>
          <w:szCs w:val="28"/>
        </w:rPr>
      </w:pPr>
    </w:p>
    <w:p w:rsidR="00072A4F" w:rsidRPr="006D637A" w:rsidRDefault="00072A4F" w:rsidP="0008789A">
      <w:pPr>
        <w:pStyle w:val="a5"/>
        <w:numPr>
          <w:ilvl w:val="0"/>
          <w:numId w:val="1"/>
        </w:numPr>
        <w:jc w:val="center"/>
        <w:rPr>
          <w:b/>
          <w:sz w:val="28"/>
          <w:szCs w:val="28"/>
        </w:rPr>
      </w:pPr>
      <w:r w:rsidRPr="006D637A">
        <w:rPr>
          <w:b/>
          <w:sz w:val="28"/>
          <w:szCs w:val="28"/>
        </w:rPr>
        <w:t>Общие положения</w:t>
      </w:r>
    </w:p>
    <w:p w:rsidR="0008789A" w:rsidRPr="006D637A" w:rsidRDefault="0008789A" w:rsidP="0008789A">
      <w:pPr>
        <w:pStyle w:val="a5"/>
        <w:numPr>
          <w:ilvl w:val="0"/>
          <w:numId w:val="1"/>
        </w:numPr>
        <w:jc w:val="center"/>
        <w:rPr>
          <w:b/>
          <w:sz w:val="28"/>
          <w:szCs w:val="28"/>
        </w:rPr>
      </w:pPr>
    </w:p>
    <w:p w:rsidR="00072A4F" w:rsidRPr="006D637A" w:rsidRDefault="00072A4F" w:rsidP="00787142">
      <w:pPr>
        <w:pStyle w:val="a5"/>
        <w:numPr>
          <w:ilvl w:val="1"/>
          <w:numId w:val="2"/>
        </w:numPr>
        <w:ind w:left="0" w:firstLine="708"/>
        <w:rPr>
          <w:sz w:val="28"/>
          <w:szCs w:val="28"/>
        </w:rPr>
      </w:pPr>
      <w:r w:rsidRPr="006D637A">
        <w:rPr>
          <w:sz w:val="28"/>
          <w:szCs w:val="28"/>
        </w:rPr>
        <w:t>Бра</w:t>
      </w:r>
      <w:r w:rsidR="0008789A" w:rsidRPr="006D637A">
        <w:rPr>
          <w:sz w:val="28"/>
          <w:szCs w:val="28"/>
        </w:rPr>
        <w:t>керажная комиссия государственного</w:t>
      </w:r>
      <w:r w:rsidRPr="006D637A">
        <w:rPr>
          <w:sz w:val="28"/>
          <w:szCs w:val="28"/>
        </w:rPr>
        <w:t xml:space="preserve"> </w:t>
      </w:r>
      <w:r w:rsidR="0008789A" w:rsidRPr="006D637A">
        <w:rPr>
          <w:sz w:val="28"/>
          <w:szCs w:val="28"/>
        </w:rPr>
        <w:t xml:space="preserve">бюджетного профессионального </w:t>
      </w:r>
      <w:r w:rsidRPr="006D637A">
        <w:rPr>
          <w:sz w:val="28"/>
          <w:szCs w:val="28"/>
        </w:rPr>
        <w:t>общеобразовательного учрежде</w:t>
      </w:r>
      <w:r w:rsidR="0008789A" w:rsidRPr="006D637A">
        <w:rPr>
          <w:sz w:val="28"/>
          <w:szCs w:val="28"/>
        </w:rPr>
        <w:t xml:space="preserve">ния </w:t>
      </w:r>
      <w:r w:rsidR="005F116C" w:rsidRPr="006D637A">
        <w:rPr>
          <w:sz w:val="28"/>
          <w:szCs w:val="28"/>
        </w:rPr>
        <w:t xml:space="preserve">Ростовской области </w:t>
      </w:r>
      <w:r w:rsidR="0008789A" w:rsidRPr="006D637A">
        <w:rPr>
          <w:sz w:val="28"/>
          <w:szCs w:val="28"/>
        </w:rPr>
        <w:t>«Белокалитвинский казачий кадетский профессиональный техникум имени Героя Советского Союза Быкова Бориса Ивановича</w:t>
      </w:r>
      <w:r w:rsidR="005F116C" w:rsidRPr="006D637A">
        <w:rPr>
          <w:sz w:val="28"/>
          <w:szCs w:val="28"/>
        </w:rPr>
        <w:t>» (далее – ГБПОУ РО БККПТ</w:t>
      </w:r>
      <w:r w:rsidRPr="006D637A">
        <w:rPr>
          <w:sz w:val="28"/>
          <w:szCs w:val="28"/>
        </w:rPr>
        <w:t>) создается и действует в соответствии</w:t>
      </w:r>
      <w:r w:rsidR="005F116C" w:rsidRPr="006D637A">
        <w:rPr>
          <w:sz w:val="28"/>
          <w:szCs w:val="28"/>
        </w:rPr>
        <w:t xml:space="preserve"> с уставом ГБПОУ РО БККПТ</w:t>
      </w:r>
      <w:r w:rsidRPr="006D637A">
        <w:rPr>
          <w:sz w:val="28"/>
          <w:szCs w:val="28"/>
        </w:rPr>
        <w:t xml:space="preserve"> в целях осуществления контроля организации питания учащихся, качества доставляемых продуктов и готовых блюд, соблюдения санитарно-гигиенических требований при приготовлении и раздаче пищи в школе. </w:t>
      </w:r>
    </w:p>
    <w:p w:rsidR="00787142" w:rsidRPr="006D637A" w:rsidRDefault="00787142" w:rsidP="00787142">
      <w:pPr>
        <w:rPr>
          <w:sz w:val="28"/>
          <w:szCs w:val="28"/>
        </w:rPr>
      </w:pPr>
    </w:p>
    <w:p w:rsidR="00072A4F" w:rsidRPr="006D637A" w:rsidRDefault="00072A4F" w:rsidP="00787142">
      <w:pPr>
        <w:ind w:firstLine="708"/>
        <w:rPr>
          <w:sz w:val="28"/>
          <w:szCs w:val="28"/>
        </w:rPr>
      </w:pPr>
      <w:r w:rsidRPr="006D637A">
        <w:rPr>
          <w:sz w:val="28"/>
          <w:szCs w:val="28"/>
        </w:rPr>
        <w:t>1.2. Бракеражная комиссия раб</w:t>
      </w:r>
      <w:r w:rsidR="00787142" w:rsidRPr="006D637A">
        <w:rPr>
          <w:sz w:val="28"/>
          <w:szCs w:val="28"/>
        </w:rPr>
        <w:t xml:space="preserve">отает совместно с </w:t>
      </w:r>
      <w:r w:rsidRPr="006D637A">
        <w:rPr>
          <w:sz w:val="28"/>
          <w:szCs w:val="28"/>
        </w:rPr>
        <w:t>Управляющим сове</w:t>
      </w:r>
      <w:r w:rsidR="00787142" w:rsidRPr="006D637A">
        <w:rPr>
          <w:sz w:val="28"/>
          <w:szCs w:val="28"/>
        </w:rPr>
        <w:t>том техникума</w:t>
      </w:r>
      <w:r w:rsidRPr="006D637A">
        <w:rPr>
          <w:sz w:val="28"/>
          <w:szCs w:val="28"/>
        </w:rPr>
        <w:t xml:space="preserve">. </w:t>
      </w:r>
    </w:p>
    <w:p w:rsidR="00787142" w:rsidRPr="006D637A" w:rsidRDefault="00787142" w:rsidP="00072A4F">
      <w:pPr>
        <w:rPr>
          <w:sz w:val="28"/>
          <w:szCs w:val="28"/>
        </w:rPr>
      </w:pPr>
    </w:p>
    <w:p w:rsidR="00072A4F" w:rsidRPr="006D637A" w:rsidRDefault="00072A4F" w:rsidP="00787142">
      <w:pPr>
        <w:ind w:firstLine="708"/>
        <w:rPr>
          <w:sz w:val="28"/>
          <w:szCs w:val="28"/>
        </w:rPr>
      </w:pPr>
      <w:r w:rsidRPr="006D637A">
        <w:rPr>
          <w:sz w:val="28"/>
          <w:szCs w:val="28"/>
        </w:rPr>
        <w:t>1.3. Бракеражная комиссия в своей деятельности руководствуется действующим СанПиНом, сборниками рецептур, технологическими картами, ГОСТами, нормативным ак</w:t>
      </w:r>
      <w:r w:rsidR="00787142" w:rsidRPr="006D637A">
        <w:rPr>
          <w:sz w:val="28"/>
          <w:szCs w:val="28"/>
        </w:rPr>
        <w:t>тами техникума</w:t>
      </w:r>
      <w:r w:rsidRPr="006D637A">
        <w:rPr>
          <w:sz w:val="28"/>
          <w:szCs w:val="28"/>
        </w:rPr>
        <w:t xml:space="preserve">. </w:t>
      </w:r>
    </w:p>
    <w:p w:rsidR="00072A4F" w:rsidRPr="006D637A" w:rsidRDefault="00072A4F" w:rsidP="00072A4F">
      <w:pPr>
        <w:rPr>
          <w:sz w:val="28"/>
          <w:szCs w:val="28"/>
        </w:rPr>
      </w:pPr>
    </w:p>
    <w:p w:rsidR="00072A4F" w:rsidRPr="006D637A" w:rsidRDefault="00072A4F" w:rsidP="00787142">
      <w:pPr>
        <w:jc w:val="center"/>
        <w:rPr>
          <w:b/>
          <w:sz w:val="28"/>
          <w:szCs w:val="28"/>
        </w:rPr>
      </w:pPr>
      <w:r w:rsidRPr="006D637A">
        <w:rPr>
          <w:sz w:val="28"/>
          <w:szCs w:val="28"/>
        </w:rPr>
        <w:t xml:space="preserve">2. </w:t>
      </w:r>
      <w:r w:rsidRPr="006D637A">
        <w:rPr>
          <w:b/>
          <w:sz w:val="28"/>
          <w:szCs w:val="28"/>
        </w:rPr>
        <w:t>Порядок создания бракеражной комиссии и ее состав</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2.1. Бракеражная комиссия созд</w:t>
      </w:r>
      <w:r w:rsidR="00787142" w:rsidRPr="006D637A">
        <w:rPr>
          <w:sz w:val="28"/>
          <w:szCs w:val="28"/>
        </w:rPr>
        <w:t>ается приказом директора техникума</w:t>
      </w:r>
      <w:r w:rsidRPr="006D637A">
        <w:rPr>
          <w:sz w:val="28"/>
          <w:szCs w:val="28"/>
        </w:rPr>
        <w:t xml:space="preserve"> по согласованию с педагогиче</w:t>
      </w:r>
      <w:r w:rsidR="00787142" w:rsidRPr="006D637A">
        <w:rPr>
          <w:sz w:val="28"/>
          <w:szCs w:val="28"/>
        </w:rPr>
        <w:t>ским советом тиехникума</w:t>
      </w:r>
      <w:r w:rsidRPr="006D637A">
        <w:rPr>
          <w:sz w:val="28"/>
          <w:szCs w:val="28"/>
        </w:rPr>
        <w:t>. Состав комиссии, сроки ее полномочий утверждаются прика</w:t>
      </w:r>
      <w:r w:rsidR="00787142" w:rsidRPr="006D637A">
        <w:rPr>
          <w:sz w:val="28"/>
          <w:szCs w:val="28"/>
        </w:rPr>
        <w:t>зом директора техникума</w:t>
      </w:r>
      <w:r w:rsidRPr="006D637A">
        <w:rPr>
          <w:sz w:val="28"/>
          <w:szCs w:val="28"/>
        </w:rPr>
        <w:t>.</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2.2. Бракеражная комиссия состоит из 4 члено</w:t>
      </w:r>
      <w:r w:rsidR="00787142" w:rsidRPr="006D637A">
        <w:rPr>
          <w:sz w:val="28"/>
          <w:szCs w:val="28"/>
        </w:rPr>
        <w:t>в. В состав комиссии входят: заместитель директора по учебно-воспитательной работе, мастер производственного обучения поваров, воспитатель</w:t>
      </w:r>
      <w:r w:rsidR="003371CF" w:rsidRPr="006D637A">
        <w:rPr>
          <w:sz w:val="28"/>
          <w:szCs w:val="28"/>
        </w:rPr>
        <w:t>, бухгалтер</w:t>
      </w:r>
      <w:r w:rsidRPr="006D637A">
        <w:rPr>
          <w:sz w:val="28"/>
          <w:szCs w:val="28"/>
        </w:rPr>
        <w:t>, другие рабо</w:t>
      </w:r>
      <w:r w:rsidR="003371CF" w:rsidRPr="006D637A">
        <w:rPr>
          <w:sz w:val="28"/>
          <w:szCs w:val="28"/>
        </w:rPr>
        <w:t>тники техникума</w:t>
      </w:r>
      <w:r w:rsidRPr="006D637A">
        <w:rPr>
          <w:sz w:val="28"/>
          <w:szCs w:val="28"/>
        </w:rPr>
        <w:t xml:space="preserve">. </w:t>
      </w:r>
    </w:p>
    <w:p w:rsidR="00072A4F" w:rsidRPr="006D637A" w:rsidRDefault="00072A4F" w:rsidP="00072A4F">
      <w:pPr>
        <w:rPr>
          <w:sz w:val="28"/>
          <w:szCs w:val="28"/>
        </w:rPr>
      </w:pPr>
    </w:p>
    <w:p w:rsidR="00072A4F" w:rsidRPr="006D637A" w:rsidRDefault="00072A4F" w:rsidP="00787142">
      <w:pPr>
        <w:jc w:val="center"/>
        <w:rPr>
          <w:sz w:val="28"/>
          <w:szCs w:val="28"/>
        </w:rPr>
      </w:pPr>
      <w:r w:rsidRPr="006D637A">
        <w:rPr>
          <w:sz w:val="28"/>
          <w:szCs w:val="28"/>
        </w:rPr>
        <w:t xml:space="preserve">3. </w:t>
      </w:r>
      <w:r w:rsidRPr="006D637A">
        <w:rPr>
          <w:b/>
          <w:sz w:val="28"/>
          <w:szCs w:val="28"/>
        </w:rPr>
        <w:t>Полномочия комиссии</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3.1. Бракеражная комиссия должна способствовать обеспечению качественным питани</w:t>
      </w:r>
      <w:r w:rsidR="003371CF" w:rsidRPr="006D637A">
        <w:rPr>
          <w:sz w:val="28"/>
          <w:szCs w:val="28"/>
        </w:rPr>
        <w:t>ем учащихся техникума</w:t>
      </w:r>
      <w:r w:rsidRPr="006D637A">
        <w:rPr>
          <w:sz w:val="28"/>
          <w:szCs w:val="28"/>
        </w:rPr>
        <w:t xml:space="preserve">. </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 xml:space="preserve">3.2. Бракеражная комиссия осуществляет контроль за работой пищеблока, в том числе: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осуществляет контроль соблюдения санитарно-гигиенических норм при доставке продуктов питания;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проверяет на пригодность помещения для хранения продуктов питания, а также условия их хранения;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ежедневно следит за правильностью составления меню; </w:t>
      </w:r>
    </w:p>
    <w:p w:rsidR="00072A4F" w:rsidRPr="006D637A" w:rsidRDefault="00072A4F" w:rsidP="00787142">
      <w:pPr>
        <w:ind w:firstLine="708"/>
        <w:rPr>
          <w:sz w:val="28"/>
          <w:szCs w:val="28"/>
        </w:rPr>
      </w:pPr>
      <w:r w:rsidRPr="006D637A">
        <w:rPr>
          <w:sz w:val="28"/>
          <w:szCs w:val="28"/>
        </w:rPr>
        <w:lastRenderedPageBreak/>
        <w:sym w:font="Times New Roman" w:char="F0B7"/>
      </w:r>
      <w:r w:rsidRPr="006D637A">
        <w:rPr>
          <w:sz w:val="28"/>
          <w:szCs w:val="28"/>
        </w:rPr>
        <w:t xml:space="preserve"> контролирует организацию работы на пищеблоке, чистоту посуды, оборудования и помещений, наличие маркировки на оборудовании, посуде, хозяйственном инвентаре;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осуществляет контроль сроков реализации продуктов питания и качества приготовления пищи;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следит за соблюдением правил личной гигиены работниками пищеблока;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периодически присутствует при закладке основных продуктов, проверяет выход блюд;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осуществляет контроль за доброкачественностью готовой продукции, проводит органолептическую оценку готовой пищи, т. е. определяет ее цвет, запах, вкус, консистенцию, жесткость, сочность и т. д., в соответствии с Правилами бракеража пищи (Приложение 1 к настоящему положению);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проверяет наличие контрольного блюда и суточной пробы;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определяет фактический выход одной порции каждого блюда; </w:t>
      </w:r>
    </w:p>
    <w:p w:rsidR="00072A4F" w:rsidRPr="006D637A" w:rsidRDefault="00072A4F" w:rsidP="00787142">
      <w:pPr>
        <w:ind w:firstLine="708"/>
        <w:rPr>
          <w:sz w:val="28"/>
          <w:szCs w:val="28"/>
        </w:rPr>
      </w:pPr>
      <w:r w:rsidRPr="006D637A">
        <w:rPr>
          <w:sz w:val="28"/>
          <w:szCs w:val="28"/>
        </w:rPr>
        <w:sym w:font="Times New Roman" w:char="F0B7"/>
      </w:r>
      <w:r w:rsidRPr="006D637A">
        <w:rPr>
          <w:sz w:val="28"/>
          <w:szCs w:val="28"/>
        </w:rPr>
        <w:t xml:space="preserve"> проверяет соответствие объемов приготовленного питания объему разовых порций и количеству детей. </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 xml:space="preserve">3.3. При проведении проверок пищеблока бракеражная комиссия руководствуется Санитарно-эпидемиологическими правилами СП 2.3.6. 1079-01 «Санитарно-эпидемиологические требования к организации общественного питания, изготовлению и оборотоспособности в них пищевых продуктов и продовольственного сырья». </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 xml:space="preserve">3.4. Бракеражная комиссия имеет право: </w:t>
      </w:r>
    </w:p>
    <w:p w:rsidR="00072A4F" w:rsidRPr="006D637A" w:rsidRDefault="00072A4F" w:rsidP="00787142">
      <w:pPr>
        <w:ind w:firstLine="708"/>
        <w:rPr>
          <w:sz w:val="28"/>
          <w:szCs w:val="28"/>
        </w:rPr>
      </w:pPr>
      <w:r w:rsidRPr="006D637A">
        <w:rPr>
          <w:sz w:val="28"/>
          <w:szCs w:val="28"/>
        </w:rPr>
        <w:t xml:space="preserve">- в любое время проверять санитарное состояние пищеблока; </w:t>
      </w:r>
    </w:p>
    <w:p w:rsidR="00072A4F" w:rsidRPr="006D637A" w:rsidRDefault="00072A4F" w:rsidP="00787142">
      <w:pPr>
        <w:ind w:firstLine="708"/>
        <w:rPr>
          <w:sz w:val="28"/>
          <w:szCs w:val="28"/>
        </w:rPr>
      </w:pPr>
      <w:r w:rsidRPr="006D637A">
        <w:rPr>
          <w:sz w:val="28"/>
          <w:szCs w:val="28"/>
        </w:rPr>
        <w:t xml:space="preserve">- проверять выход продукции; </w:t>
      </w:r>
    </w:p>
    <w:p w:rsidR="00072A4F" w:rsidRPr="006D637A" w:rsidRDefault="00072A4F" w:rsidP="00787142">
      <w:pPr>
        <w:ind w:firstLine="708"/>
        <w:rPr>
          <w:sz w:val="28"/>
          <w:szCs w:val="28"/>
        </w:rPr>
      </w:pPr>
      <w:r w:rsidRPr="006D637A">
        <w:rPr>
          <w:sz w:val="28"/>
          <w:szCs w:val="28"/>
        </w:rPr>
        <w:t xml:space="preserve">- контролировать наличие суточной пробы; </w:t>
      </w:r>
    </w:p>
    <w:p w:rsidR="00072A4F" w:rsidRPr="006D637A" w:rsidRDefault="00072A4F" w:rsidP="00787142">
      <w:pPr>
        <w:ind w:firstLine="708"/>
        <w:rPr>
          <w:sz w:val="28"/>
          <w:szCs w:val="28"/>
        </w:rPr>
      </w:pPr>
      <w:r w:rsidRPr="006D637A">
        <w:rPr>
          <w:sz w:val="28"/>
          <w:szCs w:val="28"/>
        </w:rPr>
        <w:t xml:space="preserve">- проверять соответствие процесса приготовления пищи технологическим картам; </w:t>
      </w:r>
    </w:p>
    <w:p w:rsidR="00072A4F" w:rsidRPr="006D637A" w:rsidRDefault="00072A4F" w:rsidP="00787142">
      <w:pPr>
        <w:ind w:firstLine="708"/>
        <w:rPr>
          <w:sz w:val="28"/>
          <w:szCs w:val="28"/>
        </w:rPr>
      </w:pPr>
      <w:r w:rsidRPr="006D637A">
        <w:rPr>
          <w:sz w:val="28"/>
          <w:szCs w:val="28"/>
        </w:rPr>
        <w:t xml:space="preserve">- проверять качество поставляемой продукции; </w:t>
      </w:r>
    </w:p>
    <w:p w:rsidR="00072A4F" w:rsidRPr="006D637A" w:rsidRDefault="00072A4F" w:rsidP="00787142">
      <w:pPr>
        <w:ind w:firstLine="708"/>
        <w:rPr>
          <w:sz w:val="28"/>
          <w:szCs w:val="28"/>
        </w:rPr>
      </w:pPr>
      <w:r w:rsidRPr="006D637A">
        <w:rPr>
          <w:sz w:val="28"/>
          <w:szCs w:val="28"/>
        </w:rPr>
        <w:t xml:space="preserve">- контролировать разнообразие и соблюдение 10-дневного меню; </w:t>
      </w:r>
    </w:p>
    <w:p w:rsidR="00072A4F" w:rsidRPr="006D637A" w:rsidRDefault="00072A4F" w:rsidP="00787142">
      <w:pPr>
        <w:ind w:firstLine="708"/>
        <w:rPr>
          <w:sz w:val="28"/>
          <w:szCs w:val="28"/>
        </w:rPr>
      </w:pPr>
      <w:r w:rsidRPr="006D637A">
        <w:rPr>
          <w:sz w:val="28"/>
          <w:szCs w:val="28"/>
        </w:rPr>
        <w:t xml:space="preserve">- проверять соблюдение правил хранения продуктов питания; </w:t>
      </w:r>
    </w:p>
    <w:p w:rsidR="00072A4F" w:rsidRPr="006D637A" w:rsidRDefault="00072A4F" w:rsidP="00787142">
      <w:pPr>
        <w:ind w:firstLine="708"/>
        <w:rPr>
          <w:sz w:val="28"/>
          <w:szCs w:val="28"/>
        </w:rPr>
      </w:pPr>
      <w:r w:rsidRPr="006D637A">
        <w:rPr>
          <w:sz w:val="28"/>
          <w:szCs w:val="28"/>
        </w:rPr>
        <w:t>- вносить н</w:t>
      </w:r>
      <w:r w:rsidR="003371CF" w:rsidRPr="006D637A">
        <w:rPr>
          <w:sz w:val="28"/>
          <w:szCs w:val="28"/>
        </w:rPr>
        <w:t>а рассмотрение руководства техникума</w:t>
      </w:r>
      <w:r w:rsidRPr="006D637A">
        <w:rPr>
          <w:sz w:val="28"/>
          <w:szCs w:val="28"/>
        </w:rPr>
        <w:t xml:space="preserve"> и организатору питания предложения по улучшению качества питания и повышению культуры обслуживания. </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3.5. Бракеражная комиссия не реже 1 раза в полугодие отчитывается о работе по осуществлению контроля за работой пищеблока на заседаниях Управляющего со</w:t>
      </w:r>
      <w:r w:rsidR="003371CF" w:rsidRPr="006D637A">
        <w:rPr>
          <w:sz w:val="28"/>
          <w:szCs w:val="28"/>
        </w:rPr>
        <w:t>вета техникума</w:t>
      </w:r>
      <w:r w:rsidRPr="006D637A">
        <w:rPr>
          <w:sz w:val="28"/>
          <w:szCs w:val="28"/>
        </w:rPr>
        <w:t xml:space="preserve">. </w:t>
      </w:r>
    </w:p>
    <w:p w:rsidR="00072A4F" w:rsidRPr="006D637A" w:rsidRDefault="00072A4F" w:rsidP="00072A4F">
      <w:pPr>
        <w:rPr>
          <w:sz w:val="28"/>
          <w:szCs w:val="28"/>
        </w:rPr>
      </w:pPr>
    </w:p>
    <w:p w:rsidR="00072A4F" w:rsidRPr="006D637A" w:rsidRDefault="00072A4F" w:rsidP="00787142">
      <w:pPr>
        <w:jc w:val="center"/>
        <w:rPr>
          <w:b/>
          <w:sz w:val="28"/>
          <w:szCs w:val="28"/>
        </w:rPr>
      </w:pPr>
      <w:r w:rsidRPr="006D637A">
        <w:rPr>
          <w:sz w:val="28"/>
          <w:szCs w:val="28"/>
        </w:rPr>
        <w:t xml:space="preserve">4. </w:t>
      </w:r>
      <w:r w:rsidRPr="006D637A">
        <w:rPr>
          <w:b/>
          <w:sz w:val="28"/>
          <w:szCs w:val="28"/>
        </w:rPr>
        <w:t>Оценка организации питания</w:t>
      </w:r>
    </w:p>
    <w:p w:rsidR="00787142" w:rsidRPr="006D637A" w:rsidRDefault="00787142" w:rsidP="00072A4F">
      <w:pPr>
        <w:rPr>
          <w:sz w:val="28"/>
          <w:szCs w:val="28"/>
        </w:rPr>
      </w:pPr>
    </w:p>
    <w:p w:rsidR="00072A4F" w:rsidRPr="006D637A" w:rsidRDefault="00072A4F" w:rsidP="00787142">
      <w:pPr>
        <w:ind w:firstLine="708"/>
        <w:rPr>
          <w:sz w:val="28"/>
          <w:szCs w:val="28"/>
        </w:rPr>
      </w:pPr>
      <w:r w:rsidRPr="006D637A">
        <w:rPr>
          <w:sz w:val="28"/>
          <w:szCs w:val="28"/>
        </w:rPr>
        <w:t>4.1. Результаты проверки выхода блюд, их качества отражаются в бракеражном журнале. В случае выявления каких-либо нарушений, замечаний бракераж</w:t>
      </w:r>
      <w:r w:rsidRPr="006D637A">
        <w:rPr>
          <w:sz w:val="28"/>
          <w:szCs w:val="28"/>
        </w:rPr>
        <w:lastRenderedPageBreak/>
        <w:t xml:space="preserve">ная комиссия вправе приостановить выдачу готовой пищи до принятия необходимых мер по устранению замечаний. </w:t>
      </w:r>
    </w:p>
    <w:p w:rsidR="00787142" w:rsidRPr="006D637A" w:rsidRDefault="00787142" w:rsidP="00787142">
      <w:pPr>
        <w:ind w:firstLine="708"/>
        <w:rPr>
          <w:sz w:val="28"/>
          <w:szCs w:val="28"/>
        </w:rPr>
      </w:pPr>
    </w:p>
    <w:p w:rsidR="00072A4F" w:rsidRPr="006D637A" w:rsidRDefault="00072A4F" w:rsidP="00787142">
      <w:pPr>
        <w:ind w:firstLine="708"/>
        <w:rPr>
          <w:sz w:val="28"/>
          <w:szCs w:val="28"/>
        </w:rPr>
      </w:pPr>
      <w:r w:rsidRPr="006D637A">
        <w:rPr>
          <w:sz w:val="28"/>
          <w:szCs w:val="28"/>
        </w:rPr>
        <w:t xml:space="preserve">4.2. Замечания и нарушения, установленные комиссией в организации питания детей, заносятся в бракеражный журнал. </w:t>
      </w:r>
    </w:p>
    <w:p w:rsidR="00787142" w:rsidRPr="006D637A" w:rsidRDefault="00787142" w:rsidP="00072A4F">
      <w:pPr>
        <w:rPr>
          <w:sz w:val="28"/>
          <w:szCs w:val="28"/>
        </w:rPr>
      </w:pPr>
    </w:p>
    <w:p w:rsidR="00072A4F" w:rsidRPr="006D637A" w:rsidRDefault="00072A4F" w:rsidP="00787142">
      <w:pPr>
        <w:ind w:firstLine="708"/>
        <w:rPr>
          <w:sz w:val="28"/>
          <w:szCs w:val="28"/>
        </w:rPr>
      </w:pPr>
      <w:r w:rsidRPr="006D637A">
        <w:rPr>
          <w:sz w:val="28"/>
          <w:szCs w:val="28"/>
        </w:rPr>
        <w:t>4.3. Решения комиссии обязательны</w:t>
      </w:r>
      <w:r w:rsidR="003371CF" w:rsidRPr="006D637A">
        <w:rPr>
          <w:sz w:val="28"/>
          <w:szCs w:val="28"/>
        </w:rPr>
        <w:t xml:space="preserve"> к исполнению руководством техникума</w:t>
      </w:r>
      <w:r w:rsidRPr="006D637A">
        <w:rPr>
          <w:sz w:val="28"/>
          <w:szCs w:val="28"/>
        </w:rPr>
        <w:t xml:space="preserve"> и работником пищеблока. </w:t>
      </w:r>
    </w:p>
    <w:p w:rsidR="00072A4F" w:rsidRPr="006D637A" w:rsidRDefault="00072A4F" w:rsidP="00072A4F">
      <w:pPr>
        <w:pStyle w:val="Default"/>
        <w:rPr>
          <w:b/>
          <w:bCs/>
          <w:sz w:val="28"/>
          <w:szCs w:val="28"/>
        </w:rPr>
      </w:pPr>
    </w:p>
    <w:p w:rsidR="00072A4F" w:rsidRPr="006D637A" w:rsidRDefault="00072A4F" w:rsidP="00072A4F">
      <w:pPr>
        <w:pStyle w:val="Default"/>
        <w:rPr>
          <w:b/>
          <w:bCs/>
          <w:sz w:val="28"/>
          <w:szCs w:val="28"/>
        </w:rPr>
      </w:pPr>
    </w:p>
    <w:p w:rsidR="00072A4F" w:rsidRPr="006D637A" w:rsidRDefault="00072A4F" w:rsidP="00072A4F">
      <w:pPr>
        <w:pStyle w:val="Default"/>
        <w:rPr>
          <w:b/>
          <w:bCs/>
          <w:sz w:val="28"/>
          <w:szCs w:val="28"/>
        </w:rPr>
      </w:pPr>
    </w:p>
    <w:p w:rsidR="00072A4F" w:rsidRPr="006D637A" w:rsidRDefault="00072A4F" w:rsidP="00072A4F">
      <w:pPr>
        <w:pStyle w:val="Default"/>
        <w:rPr>
          <w:b/>
          <w:bCs/>
          <w:sz w:val="28"/>
          <w:szCs w:val="28"/>
        </w:rPr>
      </w:pPr>
    </w:p>
    <w:p w:rsidR="00072A4F" w:rsidRDefault="00072A4F" w:rsidP="00072A4F">
      <w:pPr>
        <w:pStyle w:val="Default"/>
        <w:rPr>
          <w:b/>
          <w:bCs/>
          <w:sz w:val="23"/>
          <w:szCs w:val="23"/>
        </w:rPr>
      </w:pPr>
    </w:p>
    <w:p w:rsidR="00072A4F" w:rsidRDefault="00072A4F" w:rsidP="00072A4F">
      <w:pPr>
        <w:jc w:val="right"/>
      </w:pPr>
      <w:r>
        <w:t xml:space="preserve">                                                                     Приложение № 1 к настоящему Положению</w:t>
      </w:r>
    </w:p>
    <w:p w:rsidR="00072A4F" w:rsidRDefault="00787142" w:rsidP="00072A4F">
      <w:pPr>
        <w:jc w:val="right"/>
      </w:pPr>
      <w:r>
        <w:t>от 29.09.2015 г. №174</w:t>
      </w:r>
      <w:r w:rsidR="00072A4F">
        <w:t xml:space="preserve"> </w:t>
      </w:r>
    </w:p>
    <w:p w:rsidR="00072A4F" w:rsidRDefault="00072A4F" w:rsidP="00072A4F">
      <w:pPr>
        <w:pStyle w:val="Default"/>
        <w:rPr>
          <w:b/>
          <w:bCs/>
          <w:sz w:val="23"/>
          <w:szCs w:val="23"/>
        </w:rPr>
      </w:pPr>
    </w:p>
    <w:p w:rsidR="00072A4F" w:rsidRDefault="00072A4F" w:rsidP="00072A4F">
      <w:pPr>
        <w:jc w:val="center"/>
        <w:rPr>
          <w:b/>
          <w:sz w:val="28"/>
          <w:szCs w:val="28"/>
        </w:rPr>
      </w:pPr>
      <w:r>
        <w:rPr>
          <w:b/>
          <w:bCs/>
          <w:sz w:val="28"/>
          <w:szCs w:val="28"/>
        </w:rPr>
        <w:t>Правила бракеража пищи</w:t>
      </w:r>
      <w:r>
        <w:rPr>
          <w:b/>
          <w:sz w:val="28"/>
          <w:szCs w:val="28"/>
        </w:rPr>
        <w:t xml:space="preserve"> </w:t>
      </w:r>
    </w:p>
    <w:p w:rsidR="003371CF" w:rsidRDefault="003371CF" w:rsidP="003371CF">
      <w:pPr>
        <w:pStyle w:val="Default"/>
        <w:jc w:val="center"/>
        <w:rPr>
          <w:b/>
          <w:sz w:val="28"/>
          <w:szCs w:val="26"/>
        </w:rPr>
      </w:pPr>
      <w:r w:rsidRPr="003371CF">
        <w:rPr>
          <w:b/>
          <w:sz w:val="28"/>
          <w:szCs w:val="26"/>
        </w:rPr>
        <w:t xml:space="preserve">государственного бюджетного профессионального </w:t>
      </w:r>
    </w:p>
    <w:p w:rsidR="003371CF" w:rsidRDefault="003371CF" w:rsidP="003371CF">
      <w:pPr>
        <w:pStyle w:val="Default"/>
        <w:jc w:val="center"/>
        <w:rPr>
          <w:b/>
          <w:sz w:val="28"/>
          <w:szCs w:val="26"/>
        </w:rPr>
      </w:pPr>
      <w:r w:rsidRPr="003371CF">
        <w:rPr>
          <w:b/>
          <w:sz w:val="28"/>
          <w:szCs w:val="26"/>
        </w:rPr>
        <w:t xml:space="preserve">общеобразовательного учреждения Ростовской области </w:t>
      </w:r>
    </w:p>
    <w:p w:rsidR="003371CF" w:rsidRDefault="003371CF" w:rsidP="003371CF">
      <w:pPr>
        <w:pStyle w:val="Default"/>
        <w:jc w:val="center"/>
        <w:rPr>
          <w:b/>
          <w:sz w:val="28"/>
          <w:szCs w:val="26"/>
        </w:rPr>
      </w:pPr>
      <w:r w:rsidRPr="003371CF">
        <w:rPr>
          <w:b/>
          <w:sz w:val="28"/>
          <w:szCs w:val="26"/>
        </w:rPr>
        <w:t>«Белокалитвинский казачий кадетский профессиональный техникум</w:t>
      </w:r>
    </w:p>
    <w:p w:rsidR="00072A4F" w:rsidRPr="003371CF" w:rsidRDefault="003371CF" w:rsidP="003371CF">
      <w:pPr>
        <w:pStyle w:val="Default"/>
        <w:jc w:val="center"/>
        <w:rPr>
          <w:b/>
          <w:sz w:val="32"/>
          <w:szCs w:val="28"/>
        </w:rPr>
      </w:pPr>
      <w:r w:rsidRPr="003371CF">
        <w:rPr>
          <w:b/>
          <w:sz w:val="28"/>
          <w:szCs w:val="26"/>
        </w:rPr>
        <w:t xml:space="preserve"> имени Героя Советского Союза Быкова Бориса Ивановича»</w:t>
      </w:r>
    </w:p>
    <w:p w:rsidR="003371CF" w:rsidRDefault="003371CF" w:rsidP="00787142">
      <w:pPr>
        <w:pStyle w:val="Default"/>
        <w:jc w:val="center"/>
        <w:rPr>
          <w:b/>
          <w:bCs/>
          <w:sz w:val="26"/>
          <w:szCs w:val="26"/>
        </w:rPr>
      </w:pPr>
    </w:p>
    <w:p w:rsidR="00072A4F" w:rsidRPr="003371CF" w:rsidRDefault="00072A4F" w:rsidP="00787142">
      <w:pPr>
        <w:pStyle w:val="Default"/>
        <w:jc w:val="center"/>
        <w:rPr>
          <w:sz w:val="28"/>
          <w:szCs w:val="26"/>
        </w:rPr>
      </w:pPr>
      <w:r w:rsidRPr="003371CF">
        <w:rPr>
          <w:b/>
          <w:bCs/>
          <w:sz w:val="28"/>
          <w:szCs w:val="26"/>
        </w:rPr>
        <w:t>1. Общие положения</w:t>
      </w:r>
    </w:p>
    <w:p w:rsidR="00787142" w:rsidRDefault="00787142" w:rsidP="00072A4F">
      <w:pPr>
        <w:pStyle w:val="Default"/>
        <w:rPr>
          <w:sz w:val="26"/>
          <w:szCs w:val="26"/>
        </w:rPr>
      </w:pPr>
    </w:p>
    <w:p w:rsidR="00072A4F" w:rsidRPr="003371CF" w:rsidRDefault="00072A4F" w:rsidP="003371CF">
      <w:pPr>
        <w:pStyle w:val="Default"/>
        <w:jc w:val="center"/>
        <w:rPr>
          <w:sz w:val="28"/>
          <w:szCs w:val="28"/>
        </w:rPr>
      </w:pPr>
      <w:r w:rsidRPr="003371CF">
        <w:rPr>
          <w:sz w:val="28"/>
          <w:szCs w:val="28"/>
        </w:rPr>
        <w:t xml:space="preserve">1. Все блюда, изготовляемые на пищеблоке </w:t>
      </w:r>
      <w:r w:rsidR="003371CF" w:rsidRPr="003371CF">
        <w:rPr>
          <w:sz w:val="28"/>
          <w:szCs w:val="28"/>
        </w:rPr>
        <w:t>государственного бюджетного профессионального общеобразовательного учреждения Ростовской области «Белокалитвинский казачий кадетский профессиональный техникум имени Героя Советского Союза Быкова Бориса Ивановича» (далее – техникума</w:t>
      </w:r>
      <w:r w:rsidRPr="003371CF">
        <w:rPr>
          <w:sz w:val="28"/>
          <w:szCs w:val="28"/>
        </w:rPr>
        <w:t xml:space="preserve">), подлежат обязательному бракеражу по мере их готовности. </w:t>
      </w:r>
    </w:p>
    <w:p w:rsidR="00787142" w:rsidRDefault="00787142" w:rsidP="00787142">
      <w:pPr>
        <w:pStyle w:val="Default"/>
        <w:ind w:firstLine="708"/>
        <w:rPr>
          <w:sz w:val="26"/>
          <w:szCs w:val="26"/>
        </w:rPr>
      </w:pPr>
    </w:p>
    <w:p w:rsidR="00072A4F" w:rsidRPr="003371CF" w:rsidRDefault="00072A4F" w:rsidP="00787142">
      <w:pPr>
        <w:pStyle w:val="Default"/>
        <w:ind w:firstLine="708"/>
        <w:rPr>
          <w:sz w:val="28"/>
          <w:szCs w:val="26"/>
        </w:rPr>
      </w:pPr>
      <w:r w:rsidRPr="003371CF">
        <w:rPr>
          <w:sz w:val="28"/>
          <w:szCs w:val="26"/>
        </w:rPr>
        <w:t xml:space="preserve">2. Бракераж пищи проводится до начала отпуска каждой вновь приготовленной партии. </w:t>
      </w:r>
    </w:p>
    <w:p w:rsidR="00787142" w:rsidRPr="003371CF" w:rsidRDefault="00787142" w:rsidP="00787142">
      <w:pPr>
        <w:pStyle w:val="Default"/>
        <w:ind w:firstLine="708"/>
        <w:rPr>
          <w:sz w:val="28"/>
          <w:szCs w:val="26"/>
        </w:rPr>
      </w:pPr>
    </w:p>
    <w:p w:rsidR="00072A4F" w:rsidRPr="003371CF" w:rsidRDefault="00072A4F" w:rsidP="00787142">
      <w:pPr>
        <w:pStyle w:val="Default"/>
        <w:ind w:firstLine="708"/>
        <w:rPr>
          <w:sz w:val="28"/>
          <w:szCs w:val="26"/>
        </w:rPr>
      </w:pPr>
      <w:r w:rsidRPr="003371CF">
        <w:rPr>
          <w:sz w:val="28"/>
          <w:szCs w:val="26"/>
        </w:rPr>
        <w:t xml:space="preserve">3. Бракераж блюд и готовых кулинарных </w:t>
      </w:r>
      <w:r w:rsidR="003371CF">
        <w:rPr>
          <w:sz w:val="28"/>
          <w:szCs w:val="26"/>
        </w:rPr>
        <w:t>изделий производит</w:t>
      </w:r>
      <w:r w:rsidRPr="003371CF">
        <w:rPr>
          <w:sz w:val="28"/>
          <w:szCs w:val="26"/>
        </w:rPr>
        <w:t xml:space="preserve"> лицо из состава бракеражной комиссии, назначенное председателем бракеражной комиссии. </w:t>
      </w:r>
    </w:p>
    <w:p w:rsidR="00787142" w:rsidRPr="003371CF" w:rsidRDefault="00787142" w:rsidP="00787142">
      <w:pPr>
        <w:pStyle w:val="Default"/>
        <w:ind w:firstLine="708"/>
        <w:rPr>
          <w:sz w:val="28"/>
          <w:szCs w:val="26"/>
        </w:rPr>
      </w:pPr>
    </w:p>
    <w:p w:rsidR="00072A4F" w:rsidRPr="003371CF" w:rsidRDefault="00072A4F" w:rsidP="00787142">
      <w:pPr>
        <w:pStyle w:val="Default"/>
        <w:ind w:firstLine="708"/>
        <w:rPr>
          <w:sz w:val="28"/>
          <w:szCs w:val="26"/>
        </w:rPr>
      </w:pPr>
      <w:r w:rsidRPr="003371CF">
        <w:rPr>
          <w:sz w:val="28"/>
          <w:szCs w:val="26"/>
        </w:rPr>
        <w:t xml:space="preserve">4. Оценка качества продукции заносится в бракеражный журнал до начала ее реализации. При нарушении технологии приготовления пищи бракеражная комиссия обязана снять изделия с раздачи, направить их на доработку или переработку, а при необходимости - на исследование в санитарно - пищевую лабораторию. </w:t>
      </w:r>
    </w:p>
    <w:p w:rsidR="00787142" w:rsidRPr="003371CF" w:rsidRDefault="00787142" w:rsidP="00787142">
      <w:pPr>
        <w:pStyle w:val="Default"/>
        <w:ind w:firstLine="708"/>
        <w:rPr>
          <w:sz w:val="28"/>
          <w:szCs w:val="26"/>
        </w:rPr>
      </w:pPr>
    </w:p>
    <w:p w:rsidR="00072A4F" w:rsidRPr="003371CF" w:rsidRDefault="00072A4F" w:rsidP="00787142">
      <w:pPr>
        <w:pStyle w:val="Default"/>
        <w:ind w:firstLine="708"/>
        <w:rPr>
          <w:sz w:val="28"/>
          <w:szCs w:val="26"/>
        </w:rPr>
      </w:pPr>
      <w:r w:rsidRPr="003371CF">
        <w:rPr>
          <w:sz w:val="28"/>
          <w:szCs w:val="26"/>
        </w:rPr>
        <w:t>5. Бракеражный жур</w:t>
      </w:r>
      <w:r w:rsidR="003371CF">
        <w:rPr>
          <w:sz w:val="28"/>
          <w:szCs w:val="26"/>
        </w:rPr>
        <w:t>нал хранится у заведующей столовой</w:t>
      </w:r>
      <w:r w:rsidRPr="003371CF">
        <w:rPr>
          <w:sz w:val="28"/>
          <w:szCs w:val="26"/>
        </w:rPr>
        <w:t xml:space="preserve">. </w:t>
      </w:r>
    </w:p>
    <w:p w:rsidR="00787142" w:rsidRPr="003371CF" w:rsidRDefault="00787142" w:rsidP="00787142">
      <w:pPr>
        <w:pStyle w:val="Default"/>
        <w:ind w:firstLine="708"/>
        <w:rPr>
          <w:sz w:val="28"/>
          <w:szCs w:val="26"/>
        </w:rPr>
      </w:pPr>
    </w:p>
    <w:p w:rsidR="00072A4F" w:rsidRPr="003371CF" w:rsidRDefault="00072A4F" w:rsidP="00787142">
      <w:pPr>
        <w:pStyle w:val="Default"/>
        <w:ind w:firstLine="708"/>
        <w:rPr>
          <w:sz w:val="28"/>
          <w:szCs w:val="26"/>
        </w:rPr>
      </w:pPr>
      <w:r w:rsidRPr="003371CF">
        <w:rPr>
          <w:sz w:val="28"/>
          <w:szCs w:val="26"/>
        </w:rPr>
        <w:lastRenderedPageBreak/>
        <w:t>6. За качество пищи несут санитарную ответственность повар</w:t>
      </w:r>
      <w:r w:rsidR="003371CF">
        <w:rPr>
          <w:sz w:val="28"/>
          <w:szCs w:val="26"/>
        </w:rPr>
        <w:t xml:space="preserve"> или </w:t>
      </w:r>
      <w:r w:rsidRPr="003371CF">
        <w:rPr>
          <w:sz w:val="28"/>
          <w:szCs w:val="26"/>
        </w:rPr>
        <w:t xml:space="preserve">иное лицо, осуществившее проверку качества продукции, в соответствии с п. 4 настоящих правил, и допустившее ее к потреблению. </w:t>
      </w:r>
    </w:p>
    <w:p w:rsidR="00787142" w:rsidRPr="003371CF" w:rsidRDefault="00787142" w:rsidP="00072A4F">
      <w:pPr>
        <w:pStyle w:val="Default"/>
        <w:rPr>
          <w:b/>
          <w:bCs/>
          <w:sz w:val="28"/>
          <w:szCs w:val="26"/>
        </w:rPr>
      </w:pPr>
    </w:p>
    <w:p w:rsidR="00072A4F" w:rsidRPr="003371CF" w:rsidRDefault="00072A4F" w:rsidP="00787142">
      <w:pPr>
        <w:pStyle w:val="Default"/>
        <w:jc w:val="center"/>
        <w:rPr>
          <w:sz w:val="28"/>
          <w:szCs w:val="26"/>
        </w:rPr>
      </w:pPr>
      <w:r w:rsidRPr="003371CF">
        <w:rPr>
          <w:b/>
          <w:bCs/>
          <w:sz w:val="28"/>
          <w:szCs w:val="26"/>
        </w:rPr>
        <w:t>2. Методика органолептической оценки пищи</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2.1. Органолептическую оценку начинают с внешнего осмотра образцов пищи. Осмотр лучше проводить при дневном свете. Осмотром определяют внешний вид пищи, ее цвет.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2.2. Определяется запах пищи. Запах определяется при затаенном дыхании. Для обозначения запаха пользуются эпитетами: чистый, свежий, ароматный, пряный, молочнокислый, гнилостный, кормовой, болотный, илистый. Специфический запах обозначается: селедочный, чесночный, мятный, ванильный, нефтепродуктов и т.д.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2.3. Вкус пищи, как и запах, следует устанавливать при характерной для нее температуре.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2.4. При снятии пробы необходимо выполнять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также в случае подозрения, что данный продукт был причиной пищевого отравления. </w:t>
      </w:r>
    </w:p>
    <w:p w:rsidR="00787142" w:rsidRPr="003371CF" w:rsidRDefault="00787142" w:rsidP="00072A4F">
      <w:pPr>
        <w:pStyle w:val="Default"/>
        <w:rPr>
          <w:b/>
          <w:bCs/>
          <w:sz w:val="28"/>
          <w:szCs w:val="26"/>
        </w:rPr>
      </w:pPr>
    </w:p>
    <w:p w:rsidR="00072A4F" w:rsidRPr="003371CF" w:rsidRDefault="00072A4F" w:rsidP="00787142">
      <w:pPr>
        <w:pStyle w:val="Default"/>
        <w:jc w:val="center"/>
        <w:rPr>
          <w:sz w:val="28"/>
          <w:szCs w:val="26"/>
        </w:rPr>
      </w:pPr>
      <w:r w:rsidRPr="003371CF">
        <w:rPr>
          <w:b/>
          <w:bCs/>
          <w:sz w:val="28"/>
          <w:szCs w:val="26"/>
        </w:rPr>
        <w:t>3.Органолептическая оценка первых блюд</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3.1. Для органолептического исследования первое блюдо тщательно перемешивается в кастрюле и берется в небольшом количестве на тарелку. Отмечают внешний вид и цвет, по которому можно судить о соблюдении технологии его приготовления. Следует обращать внимание на качество обработки сырья: тщательность очистки овощей, наличие посторонних примесей и загрязненности.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3.2. При оценке внешнего вида супов и тушеных овощей проверяют форму нарезки овощей и других компонентов, сохранение ее в процессе варки (не должно быть помятых, утративших форму, и сильно разваренных овощей и других продуктов).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3.3. При органолептической оценке обращают внимание на прозрачность супов и бульонов, особенно изготавливаемых из мяса и рыбы. Недоброкачественное мясо и рыба дают мутные бульоны, капли жира имеют мелкодисперсный вид и на поверхности не образуют жирных янтарных пленок.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lastRenderedPageBreak/>
        <w:t xml:space="preserve">3.4. При проверке пюреобразных супов пробу сливают тонкой струйкой из ложки в тарелку, отмечая густоту, однородность консистенции, наличие не протертых частиц. Суп-пюре должен быть однородным по всей массе, без отслаивания жидкости на его поверхности.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3.5. При определении вкуса и запаха отмечают, обладает ли блюдо присущим ему вкусом, нет  ли постороннего привкуса и запаха, наличия горечи, несвойственной свежеприготовленному блюду кислотности, недосоленности, пересола.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3.6. Не разрешаются блюда с привкусом сырой и подгорелой муки, с недоваренными или сильно переваренными продуктами, комками заварившейся муки, резкой кислотностью, пересолом др. </w:t>
      </w:r>
    </w:p>
    <w:p w:rsidR="00787142" w:rsidRPr="003371CF" w:rsidRDefault="00787142" w:rsidP="00072A4F">
      <w:pPr>
        <w:pStyle w:val="Default"/>
        <w:rPr>
          <w:b/>
          <w:bCs/>
          <w:sz w:val="28"/>
          <w:szCs w:val="26"/>
        </w:rPr>
      </w:pPr>
    </w:p>
    <w:p w:rsidR="00072A4F" w:rsidRPr="003371CF" w:rsidRDefault="00072A4F" w:rsidP="00787142">
      <w:pPr>
        <w:pStyle w:val="Default"/>
        <w:jc w:val="center"/>
        <w:rPr>
          <w:sz w:val="28"/>
          <w:szCs w:val="26"/>
        </w:rPr>
      </w:pPr>
      <w:r w:rsidRPr="003371CF">
        <w:rPr>
          <w:b/>
          <w:bCs/>
          <w:sz w:val="28"/>
          <w:szCs w:val="26"/>
        </w:rPr>
        <w:t>4. Органолептическая оценка вторых блюд</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4.1. В блюдах, отпускаемых с гарниром и соусом, все составные части оцениваются отдельно. Оценка соусных блюд (гуляш, рагу) дается общая.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4.2. Мясо птицы должно быть мягким, сочным и легко отделяться от костей.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4.3. При наличии крупяных, мучных или овощных гарниров проверяют также их консистенцию. В рассыпчатых кашах хорошо набухшие зерна должны отделяться друг от друга. Распределяя кашу тонким слоем на тарелке, проверяют присутствие в ней необрушенных зерен. Посторонних примесей, комков. При оценке консистенции каши ее сравнивают с запланированной по меню, что позволяет выявить недовложение.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4.4. Макаронные изделия, если они сварены правильно, должны быть мягкими и легко определяться друг от друга, не склеиваясь, свисать с ребра вилки или ложки. Биточки и котлеты из круп должны сохранять форму после жарки.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4.5. При оценке овощных гарниров обращают внимание на качество очистки овощей и картофеля, на консистенцию блюд, их внешний вид, цвет. Так, если картофельное пюре разжижено и имеет синеватый оттенок, следует поинтересоваться качеством исходного картофеля, процентом отхода, закладкой и выходом, обратить внимание на наличие в рецептуре молока и жира. При подозрении на несоответствие рецептуре – блюдо направляется на анализ в лабораторию. </w:t>
      </w:r>
    </w:p>
    <w:p w:rsidR="00787142" w:rsidRPr="003371CF" w:rsidRDefault="00787142" w:rsidP="00787142">
      <w:pPr>
        <w:pStyle w:val="Default"/>
        <w:ind w:firstLine="708"/>
        <w:rPr>
          <w:sz w:val="28"/>
          <w:szCs w:val="26"/>
        </w:rPr>
      </w:pPr>
    </w:p>
    <w:p w:rsidR="00072A4F" w:rsidRPr="003371CF" w:rsidRDefault="00072A4F" w:rsidP="00787142">
      <w:pPr>
        <w:pStyle w:val="Default"/>
        <w:ind w:firstLine="708"/>
        <w:rPr>
          <w:sz w:val="28"/>
          <w:szCs w:val="26"/>
        </w:rPr>
      </w:pPr>
      <w:r w:rsidRPr="003371CF">
        <w:rPr>
          <w:sz w:val="28"/>
          <w:szCs w:val="26"/>
        </w:rPr>
        <w:t>4.6. Консистенцию соусов определяют, сливая их тонкой струйкой из ложки в тарелку. Если в состав соуса входят пассированные коренья, лук, их отделяют и проверяют состав, форму нарезки, консистенцию. Обязательно обращают внимание на цвет соуса. Если в него входят томат и жир или сметана, то соус должен быть приятного янтарного цвета. Плохо приготовленный соус имеет горьковато-</w:t>
      </w:r>
      <w:r w:rsidRPr="003371CF">
        <w:rPr>
          <w:sz w:val="28"/>
          <w:szCs w:val="26"/>
        </w:rPr>
        <w:lastRenderedPageBreak/>
        <w:t xml:space="preserve">неприятный вкус. Блюдо, политое таким соусом, не вызывает аппетита, снижает вкусовые достоинства пищи, а следовательно ее усвоение.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4.7. 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Вареная рыба должна иметь вкус, характерный для данного ее вида с хорошо выраженным привкусом овощей и пряностей, а жареная – приятный слегка заметный вкус свежего жира, на котором ее жарили. Она должна быть мягкой, сочной, не крошащейся сохраняющей форму нарезки. </w:t>
      </w:r>
    </w:p>
    <w:p w:rsidR="00787142" w:rsidRPr="003371CF" w:rsidRDefault="00787142" w:rsidP="00072A4F">
      <w:pPr>
        <w:pStyle w:val="Default"/>
        <w:rPr>
          <w:b/>
          <w:bCs/>
          <w:sz w:val="28"/>
          <w:szCs w:val="26"/>
        </w:rPr>
      </w:pPr>
    </w:p>
    <w:p w:rsidR="00072A4F" w:rsidRPr="003371CF" w:rsidRDefault="00072A4F" w:rsidP="00787142">
      <w:pPr>
        <w:pStyle w:val="Default"/>
        <w:jc w:val="center"/>
        <w:rPr>
          <w:b/>
          <w:bCs/>
          <w:sz w:val="28"/>
          <w:szCs w:val="26"/>
        </w:rPr>
      </w:pPr>
      <w:r w:rsidRPr="003371CF">
        <w:rPr>
          <w:b/>
          <w:bCs/>
          <w:sz w:val="28"/>
          <w:szCs w:val="26"/>
        </w:rPr>
        <w:t>5. Выдача готовой продукции</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5.1. Оценки качества блюд и кулинарных изделий заносятся в бракеражный журнал установленной формы, оформляются подписями, лиц, осуществивших проверку продукции.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5.2. Выдача готовой продукции проводится только после снятия пробы и записи в бракеражном журнале результатов оценки готовых блюд и разрешения их к выдаче. При этом в журнале необходимо отмечать результат пробы каждого блюда, а не рациона в целом, обращая внимание на такие показатели, как внешний вид, цвет, запах, консистенция, жесткость, сочность и др. </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5.3. Лица, проводящие органолептическую оценку пищи должны быть ознакомлены с методикой проведения данного анализа. </w:t>
      </w:r>
    </w:p>
    <w:p w:rsidR="00787142" w:rsidRPr="003371CF" w:rsidRDefault="00787142" w:rsidP="00072A4F">
      <w:pPr>
        <w:tabs>
          <w:tab w:val="left" w:pos="2380"/>
        </w:tabs>
        <w:rPr>
          <w:sz w:val="28"/>
          <w:szCs w:val="26"/>
        </w:rPr>
      </w:pPr>
    </w:p>
    <w:p w:rsidR="00072A4F" w:rsidRPr="003371CF" w:rsidRDefault="00B307B1" w:rsidP="00072A4F">
      <w:pPr>
        <w:tabs>
          <w:tab w:val="left" w:pos="2380"/>
        </w:tabs>
        <w:rPr>
          <w:sz w:val="32"/>
          <w:szCs w:val="28"/>
        </w:rPr>
      </w:pPr>
      <w:r>
        <w:rPr>
          <w:sz w:val="28"/>
          <w:szCs w:val="26"/>
        </w:rPr>
        <w:t xml:space="preserve">          </w:t>
      </w:r>
      <w:r w:rsidR="00072A4F" w:rsidRPr="003371CF">
        <w:rPr>
          <w:sz w:val="28"/>
          <w:szCs w:val="26"/>
        </w:rPr>
        <w:t>5.4. Для определения правильности веса штучных готовых кулинарных изделий и полуфабрикатов одновременно взвешиваются 5-10 порций каждого вида, а каш, гарниров и других нештучных блюд и изделий - путём взвешивания порций, взятых при отпуске потребителю</w:t>
      </w:r>
      <w:r w:rsidR="00072A4F" w:rsidRPr="003371CF">
        <w:rPr>
          <w:szCs w:val="23"/>
        </w:rPr>
        <w:t>.</w:t>
      </w:r>
    </w:p>
    <w:p w:rsidR="00072A4F" w:rsidRPr="003371CF" w:rsidRDefault="00072A4F" w:rsidP="00072A4F">
      <w:pPr>
        <w:pStyle w:val="Default"/>
        <w:rPr>
          <w:b/>
          <w:bCs/>
          <w:sz w:val="28"/>
          <w:szCs w:val="26"/>
        </w:rPr>
      </w:pPr>
    </w:p>
    <w:p w:rsidR="00072A4F" w:rsidRPr="003371CF" w:rsidRDefault="00072A4F" w:rsidP="00787142">
      <w:pPr>
        <w:pStyle w:val="Default"/>
        <w:jc w:val="center"/>
        <w:rPr>
          <w:sz w:val="28"/>
          <w:szCs w:val="26"/>
        </w:rPr>
      </w:pPr>
      <w:r w:rsidRPr="003371CF">
        <w:rPr>
          <w:b/>
          <w:bCs/>
          <w:sz w:val="28"/>
          <w:szCs w:val="26"/>
        </w:rPr>
        <w:t>Критерии оценки качества блюд</w:t>
      </w:r>
    </w:p>
    <w:p w:rsidR="00787142" w:rsidRPr="003371CF" w:rsidRDefault="00787142" w:rsidP="00072A4F">
      <w:pPr>
        <w:pStyle w:val="Default"/>
        <w:rPr>
          <w:sz w:val="28"/>
          <w:szCs w:val="26"/>
        </w:rPr>
      </w:pPr>
    </w:p>
    <w:p w:rsidR="00072A4F" w:rsidRPr="003371CF" w:rsidRDefault="00072A4F" w:rsidP="00787142">
      <w:pPr>
        <w:pStyle w:val="Default"/>
        <w:ind w:firstLine="708"/>
        <w:rPr>
          <w:sz w:val="28"/>
          <w:szCs w:val="26"/>
        </w:rPr>
      </w:pPr>
      <w:r w:rsidRPr="003371CF">
        <w:rPr>
          <w:sz w:val="28"/>
          <w:szCs w:val="26"/>
        </w:rPr>
        <w:t xml:space="preserve">Оценка качества блюд и готовых кулинарных изделий производится по органолептическим показателям: вкусу, запаху, внешнему виду, цвету, консистенции. В зависимости от этих показателей даются оценки изделиям - «отлично», «хорошо», «удовлетворительно», «неудовлетворительно» (брак). </w:t>
      </w:r>
    </w:p>
    <w:p w:rsidR="00072A4F" w:rsidRPr="003371CF" w:rsidRDefault="00072A4F" w:rsidP="00787142">
      <w:pPr>
        <w:pStyle w:val="Default"/>
        <w:ind w:firstLine="708"/>
        <w:rPr>
          <w:sz w:val="28"/>
          <w:szCs w:val="26"/>
        </w:rPr>
      </w:pPr>
      <w:r w:rsidRPr="003371CF">
        <w:rPr>
          <w:b/>
          <w:bCs/>
          <w:i/>
          <w:iCs/>
          <w:sz w:val="28"/>
          <w:szCs w:val="26"/>
        </w:rPr>
        <w:t xml:space="preserve">Оценка «отлично» </w:t>
      </w:r>
      <w:r w:rsidRPr="003371CF">
        <w:rPr>
          <w:sz w:val="28"/>
          <w:szCs w:val="26"/>
        </w:rPr>
        <w:t xml:space="preserve">– блюдо приготовлено в соответствии с технологией, ставится блюдам и кулинарным изделиям при условии их соответствия по вкусу, цвету и запаху, внешнему виду и консистенции утверждённой рецептуре и другим показателям, предусмотренным требованиями. </w:t>
      </w:r>
    </w:p>
    <w:p w:rsidR="00072A4F" w:rsidRPr="003371CF" w:rsidRDefault="00072A4F" w:rsidP="00787142">
      <w:pPr>
        <w:pStyle w:val="Default"/>
        <w:ind w:firstLine="708"/>
        <w:rPr>
          <w:sz w:val="28"/>
          <w:szCs w:val="26"/>
        </w:rPr>
      </w:pPr>
      <w:r w:rsidRPr="003371CF">
        <w:rPr>
          <w:b/>
          <w:bCs/>
          <w:i/>
          <w:iCs/>
          <w:sz w:val="28"/>
          <w:szCs w:val="26"/>
        </w:rPr>
        <w:t xml:space="preserve">Оценка «хорошо» </w:t>
      </w:r>
      <w:r w:rsidRPr="003371CF">
        <w:rPr>
          <w:sz w:val="28"/>
          <w:szCs w:val="26"/>
        </w:rPr>
        <w:t xml:space="preserve">– незначительные изменения в технологии приготовления блюда, которые не привели к изменению вкуса и которые можно исправить, </w:t>
      </w:r>
      <w:r w:rsidRPr="003371CF">
        <w:rPr>
          <w:sz w:val="28"/>
          <w:szCs w:val="26"/>
        </w:rPr>
        <w:lastRenderedPageBreak/>
        <w:t xml:space="preserve">ставится блюдам и кулинарным изделиям, имеющим один незначительный дефект (недосолен, не доведён до нужного цвета и др.). </w:t>
      </w:r>
    </w:p>
    <w:p w:rsidR="00072A4F" w:rsidRPr="003371CF" w:rsidRDefault="00072A4F" w:rsidP="00787142">
      <w:pPr>
        <w:pStyle w:val="Default"/>
        <w:ind w:firstLine="708"/>
        <w:rPr>
          <w:sz w:val="28"/>
          <w:szCs w:val="26"/>
        </w:rPr>
      </w:pPr>
      <w:r w:rsidRPr="003371CF">
        <w:rPr>
          <w:b/>
          <w:bCs/>
          <w:i/>
          <w:iCs/>
          <w:sz w:val="28"/>
          <w:szCs w:val="26"/>
        </w:rPr>
        <w:t xml:space="preserve">Оценка «удовлетворительно» </w:t>
      </w:r>
      <w:r w:rsidRPr="003371CF">
        <w:rPr>
          <w:sz w:val="28"/>
          <w:szCs w:val="26"/>
        </w:rPr>
        <w:t xml:space="preserve">– изменения в технологии приготовления привели в изменению вкуса и качества, которые можно исправить, ставится блюдам и кулинарным изделиям, которые имеют отклонения от требований кулинарии, но пригодны для употребления в пищу без переработки. </w:t>
      </w:r>
    </w:p>
    <w:p w:rsidR="00072A4F" w:rsidRPr="003371CF" w:rsidRDefault="00072A4F" w:rsidP="00787142">
      <w:pPr>
        <w:pStyle w:val="Default"/>
        <w:ind w:firstLine="708"/>
        <w:rPr>
          <w:sz w:val="28"/>
          <w:szCs w:val="26"/>
        </w:rPr>
      </w:pPr>
      <w:r w:rsidRPr="003371CF">
        <w:rPr>
          <w:b/>
          <w:bCs/>
          <w:i/>
          <w:iCs/>
          <w:sz w:val="28"/>
          <w:szCs w:val="26"/>
        </w:rPr>
        <w:t xml:space="preserve">Оценка «неудовлетворительно» (брак) </w:t>
      </w:r>
      <w:r w:rsidRPr="003371CF">
        <w:rPr>
          <w:sz w:val="28"/>
          <w:szCs w:val="26"/>
        </w:rPr>
        <w:t>– изменения в технологии приготовления блюда невозможно исправить.</w:t>
      </w:r>
      <w:r w:rsidR="00B307B1">
        <w:rPr>
          <w:sz w:val="28"/>
          <w:szCs w:val="26"/>
        </w:rPr>
        <w:t xml:space="preserve"> К раздаче блюдо не допускается и</w:t>
      </w:r>
      <w:r w:rsidRPr="003371CF">
        <w:rPr>
          <w:sz w:val="28"/>
          <w:szCs w:val="26"/>
        </w:rPr>
        <w:t xml:space="preserve"> требуется замена блюд</w:t>
      </w:r>
      <w:r w:rsidR="00B307B1">
        <w:rPr>
          <w:sz w:val="28"/>
          <w:szCs w:val="26"/>
        </w:rPr>
        <w:t>а изделиям, имеющим</w:t>
      </w:r>
      <w:r w:rsidRPr="003371CF">
        <w:rPr>
          <w:sz w:val="28"/>
          <w:szCs w:val="26"/>
        </w:rPr>
        <w:t xml:space="preserve"> следующие недостатки: посторонний, несвойственный изделиям вкуси запах, резко пересоленные, резко кислые, горькие, недоваренные, недожаренные, подгорелые, утратившие свою форму, имеющие несвойственную консистенцию или другие признаки, порочащие блюда и изделия. </w:t>
      </w:r>
    </w:p>
    <w:p w:rsidR="00072A4F" w:rsidRPr="003371CF" w:rsidRDefault="00072A4F" w:rsidP="00072A4F">
      <w:pPr>
        <w:rPr>
          <w:sz w:val="28"/>
        </w:rPr>
      </w:pPr>
    </w:p>
    <w:p w:rsidR="00FD56C9" w:rsidRPr="003371CF" w:rsidRDefault="00C35296">
      <w:pPr>
        <w:rPr>
          <w:sz w:val="28"/>
        </w:rPr>
      </w:pPr>
    </w:p>
    <w:sectPr w:rsidR="00FD56C9" w:rsidRPr="003371CF" w:rsidSect="00787142">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4DB" w:rsidRDefault="001724DB">
      <w:r>
        <w:separator/>
      </w:r>
    </w:p>
  </w:endnote>
  <w:endnote w:type="continuationSeparator" w:id="0">
    <w:p w:rsidR="001724DB" w:rsidRDefault="0017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78B" w:rsidRDefault="00E05337">
    <w:pPr>
      <w:rPr>
        <w:sz w:val="2"/>
        <w:szCs w:val="2"/>
      </w:rPr>
    </w:pPr>
    <w:r>
      <w:rPr>
        <w:noProof/>
        <w:sz w:val="22"/>
        <w:szCs w:val="22"/>
      </w:rPr>
      <mc:AlternateContent>
        <mc:Choice Requires="wps">
          <w:drawing>
            <wp:anchor distT="0" distB="0" distL="63500" distR="63500" simplePos="0" relativeHeight="251659264" behindDoc="1" locked="0" layoutInCell="1" allowOverlap="1">
              <wp:simplePos x="0" y="0"/>
              <wp:positionH relativeFrom="page">
                <wp:posOffset>3764280</wp:posOffset>
              </wp:positionH>
              <wp:positionV relativeFrom="page">
                <wp:posOffset>10241280</wp:posOffset>
              </wp:positionV>
              <wp:extent cx="127635" cy="146050"/>
              <wp:effectExtent l="0" t="0" r="5715" b="6350"/>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778B" w:rsidRDefault="00E05337">
                          <w:r>
                            <w:fldChar w:fldCharType="begin"/>
                          </w:r>
                          <w:r>
                            <w:instrText xml:space="preserve"> PAGE \* MERGEFORMAT </w:instrText>
                          </w:r>
                          <w:r>
                            <w:fldChar w:fldCharType="separate"/>
                          </w:r>
                          <w:r w:rsidRPr="00D850EC">
                            <w:rPr>
                              <w:rStyle w:val="a8"/>
                              <w:noProof/>
                              <w:lang w:val="en-US"/>
                            </w:rPr>
                            <w:t>40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1" o:spid="_x0000_s1026" type="#_x0000_t202" style="position:absolute;margin-left:296.4pt;margin-top:806.4pt;width:10.05pt;height:11.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" filled="f" stroked="f">
              <v:textbox style="mso-fit-shape-to-text:t" inset="0,0,0,0">
                <w:txbxContent>
                  <w:p w:rsidR="00CE778B" w:rsidRDefault="00E05337">
                    <w:r>
                      <w:fldChar w:fldCharType="begin"/>
                    </w:r>
                    <w:r>
                      <w:instrText xml:space="preserve"> PAGE \* MERGEFORMAT </w:instrText>
                    </w:r>
                    <w:r>
                      <w:fldChar w:fldCharType="separate"/>
                    </w:r>
                    <w:r w:rsidRPr="00D850EC">
                      <w:rPr>
                        <w:rStyle w:val="a8"/>
                        <w:noProof/>
                        <w:lang w:val="en-US"/>
                      </w:rPr>
                      <w:t>40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78B" w:rsidRDefault="00C35296" w:rsidP="00CE778B">
    <w:pPr>
      <w:pStyle w:val="a6"/>
    </w:pPr>
  </w:p>
  <w:p w:rsidR="00CE778B" w:rsidRDefault="00C3529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4DB" w:rsidRDefault="001724DB">
      <w:r>
        <w:separator/>
      </w:r>
    </w:p>
  </w:footnote>
  <w:footnote w:type="continuationSeparator" w:id="0">
    <w:p w:rsidR="001724DB" w:rsidRDefault="00172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952AE8"/>
    <w:multiLevelType w:val="hybridMultilevel"/>
    <w:tmpl w:val="9104A83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747B80"/>
    <w:multiLevelType w:val="multilevel"/>
    <w:tmpl w:val="7090B29E"/>
    <w:lvl w:ilvl="0">
      <w:start w:val="1"/>
      <w:numFmt w:val="decimal"/>
      <w:lvlText w:val="%1."/>
      <w:lvlJc w:val="left"/>
      <w:pPr>
        <w:ind w:left="1155" w:hanging="1155"/>
      </w:pPr>
      <w:rPr>
        <w:rFonts w:hint="default"/>
      </w:rPr>
    </w:lvl>
    <w:lvl w:ilvl="1">
      <w:start w:val="1"/>
      <w:numFmt w:val="decimal"/>
      <w:lvlText w:val="%1.%2."/>
      <w:lvlJc w:val="left"/>
      <w:pPr>
        <w:ind w:left="1863" w:hanging="1155"/>
      </w:pPr>
      <w:rPr>
        <w:rFonts w:hint="default"/>
      </w:rPr>
    </w:lvl>
    <w:lvl w:ilvl="2">
      <w:start w:val="1"/>
      <w:numFmt w:val="decimal"/>
      <w:lvlText w:val="%1.%2.%3."/>
      <w:lvlJc w:val="left"/>
      <w:pPr>
        <w:ind w:left="2571" w:hanging="1155"/>
      </w:pPr>
      <w:rPr>
        <w:rFonts w:hint="default"/>
      </w:rPr>
    </w:lvl>
    <w:lvl w:ilvl="3">
      <w:start w:val="1"/>
      <w:numFmt w:val="decimal"/>
      <w:lvlText w:val="%1.%2.%3.%4."/>
      <w:lvlJc w:val="left"/>
      <w:pPr>
        <w:ind w:left="3279" w:hanging="1155"/>
      </w:pPr>
      <w:rPr>
        <w:rFonts w:hint="default"/>
      </w:rPr>
    </w:lvl>
    <w:lvl w:ilvl="4">
      <w:start w:val="1"/>
      <w:numFmt w:val="decimal"/>
      <w:lvlText w:val="%1.%2.%3.%4.%5."/>
      <w:lvlJc w:val="left"/>
      <w:pPr>
        <w:ind w:left="3987" w:hanging="1155"/>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7A5"/>
    <w:rsid w:val="00072A4F"/>
    <w:rsid w:val="0008789A"/>
    <w:rsid w:val="001724DB"/>
    <w:rsid w:val="003371CF"/>
    <w:rsid w:val="005F116C"/>
    <w:rsid w:val="006D637A"/>
    <w:rsid w:val="006D67A5"/>
    <w:rsid w:val="00787142"/>
    <w:rsid w:val="00A05ED5"/>
    <w:rsid w:val="00B307B1"/>
    <w:rsid w:val="00C35296"/>
    <w:rsid w:val="00CE2E00"/>
    <w:rsid w:val="00E05337"/>
    <w:rsid w:val="00E15938"/>
    <w:rsid w:val="00FE1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8B16E0"/>
  <w15:docId w15:val="{FF0A6C78-EB29-40BD-B182-6063095E9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A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072A4F"/>
    <w:pPr>
      <w:spacing w:before="100" w:beforeAutospacing="1" w:after="100" w:afterAutospacing="1"/>
    </w:pPr>
  </w:style>
  <w:style w:type="paragraph" w:customStyle="1" w:styleId="Default">
    <w:name w:val="Default"/>
    <w:rsid w:val="00072A4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4">
    <w:name w:val="Strong"/>
    <w:basedOn w:val="a0"/>
    <w:qFormat/>
    <w:rsid w:val="00072A4F"/>
    <w:rPr>
      <w:b/>
      <w:bCs/>
    </w:rPr>
  </w:style>
  <w:style w:type="paragraph" w:styleId="a5">
    <w:name w:val="List Paragraph"/>
    <w:basedOn w:val="a"/>
    <w:uiPriority w:val="34"/>
    <w:qFormat/>
    <w:rsid w:val="0008789A"/>
    <w:pPr>
      <w:ind w:left="720"/>
      <w:contextualSpacing/>
    </w:pPr>
  </w:style>
  <w:style w:type="paragraph" w:styleId="a6">
    <w:name w:val="footer"/>
    <w:basedOn w:val="a"/>
    <w:link w:val="a7"/>
    <w:uiPriority w:val="99"/>
    <w:semiHidden/>
    <w:unhideWhenUsed/>
    <w:rsid w:val="00E05337"/>
    <w:pPr>
      <w:tabs>
        <w:tab w:val="center" w:pos="4677"/>
        <w:tab w:val="right" w:pos="9355"/>
      </w:tabs>
    </w:pPr>
  </w:style>
  <w:style w:type="character" w:customStyle="1" w:styleId="a7">
    <w:name w:val="Нижний колонтитул Знак"/>
    <w:basedOn w:val="a0"/>
    <w:link w:val="a6"/>
    <w:uiPriority w:val="99"/>
    <w:semiHidden/>
    <w:rsid w:val="00E05337"/>
    <w:rPr>
      <w:rFonts w:ascii="Times New Roman" w:eastAsia="Times New Roman" w:hAnsi="Times New Roman" w:cs="Times New Roman"/>
      <w:sz w:val="24"/>
      <w:szCs w:val="24"/>
      <w:lang w:eastAsia="ru-RU"/>
    </w:rPr>
  </w:style>
  <w:style w:type="character" w:customStyle="1" w:styleId="a8">
    <w:name w:val="Колонтитул"/>
    <w:rsid w:val="00E05337"/>
    <w:rPr>
      <w:rFonts w:ascii="Times New Roman" w:hAnsi="Times New Roman" w:cs="Times New Roman"/>
      <w:color w:val="000000"/>
      <w:spacing w:val="0"/>
      <w:w w:val="100"/>
      <w:position w:val="0"/>
      <w:sz w:val="20"/>
      <w:szCs w:val="20"/>
      <w:u w:val="none"/>
    </w:rPr>
  </w:style>
  <w:style w:type="paragraph" w:styleId="a9">
    <w:name w:val="Balloon Text"/>
    <w:basedOn w:val="a"/>
    <w:link w:val="aa"/>
    <w:uiPriority w:val="99"/>
    <w:semiHidden/>
    <w:unhideWhenUsed/>
    <w:rsid w:val="00E15938"/>
    <w:rPr>
      <w:rFonts w:ascii="Segoe UI" w:hAnsi="Segoe UI" w:cs="Segoe UI"/>
      <w:sz w:val="18"/>
      <w:szCs w:val="18"/>
    </w:rPr>
  </w:style>
  <w:style w:type="character" w:customStyle="1" w:styleId="aa">
    <w:name w:val="Текст выноски Знак"/>
    <w:basedOn w:val="a0"/>
    <w:link w:val="a9"/>
    <w:uiPriority w:val="99"/>
    <w:semiHidden/>
    <w:rsid w:val="00E1593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23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Pages>
  <Words>2069</Words>
  <Characters>11795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ГБОУ НПО РО БККПУ</dc:creator>
  <cp:keywords/>
  <dc:description/>
  <cp:lastModifiedBy>Пользователь</cp:lastModifiedBy>
  <cp:revision>13</cp:revision>
  <cp:lastPrinted>2018-09-28T11:01:00Z</cp:lastPrinted>
  <dcterms:created xsi:type="dcterms:W3CDTF">2016-02-01T11:40:00Z</dcterms:created>
  <dcterms:modified xsi:type="dcterms:W3CDTF">2018-10-05T06:01:00Z</dcterms:modified>
</cp:coreProperties>
</file>